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2F0A" w14:textId="40AE9C71" w:rsidR="008008DE" w:rsidRDefault="008008DE" w:rsidP="00AD0BE7">
      <w:pPr>
        <w:jc w:val="center"/>
        <w:rPr>
          <w:b/>
          <w:bCs/>
          <w:lang w:val="fr-FR"/>
        </w:rPr>
      </w:pPr>
      <w:r w:rsidRPr="008008DE">
        <w:rPr>
          <w:b/>
          <w:bCs/>
          <w:noProof/>
        </w:rPr>
        <w:drawing>
          <wp:inline distT="0" distB="0" distL="0" distR="0" wp14:anchorId="05B46023" wp14:editId="488B8CA2">
            <wp:extent cx="4222750" cy="1681163"/>
            <wp:effectExtent l="0" t="0" r="0" b="0"/>
            <wp:docPr id="13319" name="Image 2">
              <a:extLst xmlns:a="http://schemas.openxmlformats.org/drawingml/2006/main">
                <a:ext uri="{FF2B5EF4-FFF2-40B4-BE49-F238E27FC236}">
                  <a16:creationId xmlns:a16="http://schemas.microsoft.com/office/drawing/2014/main" id="{6C6D01C1-4DE8-1621-2E52-8EA55AB9CC6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Image 2">
                      <a:extLst>
                        <a:ext uri="{FF2B5EF4-FFF2-40B4-BE49-F238E27FC236}">
                          <a16:creationId xmlns:a16="http://schemas.microsoft.com/office/drawing/2014/main" id="{6C6D01C1-4DE8-1621-2E52-8EA55AB9CC6B}"/>
                        </a:ex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2750" cy="168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71C5C24" w14:textId="2B53EC70" w:rsidR="008008DE" w:rsidRDefault="008008DE" w:rsidP="00AD0BE7">
      <w:pPr>
        <w:jc w:val="center"/>
        <w:rPr>
          <w:b/>
          <w:bCs/>
          <w:lang w:val="fr-FR"/>
        </w:rPr>
      </w:pPr>
      <w:r w:rsidRPr="008008DE">
        <w:rPr>
          <w:b/>
          <w:bCs/>
          <w:noProof/>
        </w:rPr>
        <w:drawing>
          <wp:inline distT="0" distB="0" distL="0" distR="0" wp14:anchorId="4DA25AEE" wp14:editId="1E6AC8B8">
            <wp:extent cx="1260475" cy="530225"/>
            <wp:effectExtent l="0" t="0" r="0" b="3175"/>
            <wp:docPr id="13318" name="Image 19" descr="FFFOD">
              <a:extLst xmlns:a="http://schemas.openxmlformats.org/drawingml/2006/main">
                <a:ext uri="{FF2B5EF4-FFF2-40B4-BE49-F238E27FC236}">
                  <a16:creationId xmlns:a16="http://schemas.microsoft.com/office/drawing/2014/main" id="{801D61C8-E6DA-37DE-3CF6-BBAC21980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Image 19" descr="FFFOD">
                      <a:extLst>
                        <a:ext uri="{FF2B5EF4-FFF2-40B4-BE49-F238E27FC236}">
                          <a16:creationId xmlns:a16="http://schemas.microsoft.com/office/drawing/2014/main" id="{801D61C8-E6DA-37DE-3CF6-BBAC21980C42}"/>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47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501E33" w14:textId="41EB7CE7" w:rsidR="00754AF9" w:rsidRPr="008008DE" w:rsidRDefault="008008DE" w:rsidP="00E05F92">
      <w:pPr>
        <w:pStyle w:val="Titre"/>
        <w:jc w:val="center"/>
      </w:pPr>
      <w:r w:rsidRPr="008008DE">
        <w:t xml:space="preserve">WEBINAIRE : </w:t>
      </w:r>
      <w:r w:rsidR="00754AF9" w:rsidRPr="008008DE">
        <w:t>Pour une formation à distance</w:t>
      </w:r>
      <w:r w:rsidRPr="008008DE">
        <w:t xml:space="preserve"> accessible et inclusive</w:t>
      </w:r>
    </w:p>
    <w:p w14:paraId="11E818A8" w14:textId="02239166" w:rsidR="008008DE" w:rsidRDefault="008008DE" w:rsidP="00E05F92">
      <w:pPr>
        <w:jc w:val="center"/>
        <w:rPr>
          <w:lang w:val="en-US"/>
        </w:rPr>
      </w:pPr>
      <w:r w:rsidRPr="008008DE">
        <w:rPr>
          <w:lang w:val="en-US"/>
        </w:rPr>
        <w:t xml:space="preserve">7 </w:t>
      </w:r>
      <w:proofErr w:type="spellStart"/>
      <w:r w:rsidRPr="008008DE">
        <w:rPr>
          <w:lang w:val="en-US"/>
        </w:rPr>
        <w:t>décembre</w:t>
      </w:r>
      <w:proofErr w:type="spellEnd"/>
      <w:r w:rsidRPr="008008DE">
        <w:rPr>
          <w:lang w:val="en-US"/>
        </w:rPr>
        <w:t xml:space="preserve"> | 16h-17h</w:t>
      </w:r>
    </w:p>
    <w:p w14:paraId="77131B43" w14:textId="7449ADDE" w:rsidR="008008DE" w:rsidRPr="008008DE" w:rsidRDefault="00E05F92" w:rsidP="008008DE">
      <w:pPr>
        <w:pStyle w:val="Titre1"/>
        <w:rPr>
          <w:lang w:val="fr-FR"/>
        </w:rPr>
      </w:pPr>
      <w:r>
        <w:rPr>
          <w:lang w:val="fr-FR"/>
        </w:rPr>
        <w:t xml:space="preserve">[DIAPO </w:t>
      </w:r>
      <w:r w:rsidR="00C620AE">
        <w:rPr>
          <w:lang w:val="fr-FR"/>
        </w:rPr>
        <w:t>2</w:t>
      </w:r>
      <w:r>
        <w:rPr>
          <w:lang w:val="fr-FR"/>
        </w:rPr>
        <w:t xml:space="preserve">] </w:t>
      </w:r>
      <w:r w:rsidR="008008DE" w:rsidRPr="008008DE">
        <w:rPr>
          <w:lang w:val="fr-FR"/>
        </w:rPr>
        <w:t>Intervenants </w:t>
      </w:r>
    </w:p>
    <w:p w14:paraId="5B500B69" w14:textId="77777777" w:rsidR="008008DE" w:rsidRPr="008008DE" w:rsidRDefault="008008DE" w:rsidP="008008DE">
      <w:pPr>
        <w:pStyle w:val="Paragraphedeliste"/>
        <w:numPr>
          <w:ilvl w:val="0"/>
          <w:numId w:val="3"/>
        </w:numPr>
        <w:rPr>
          <w:lang w:val="fr-FR"/>
        </w:rPr>
      </w:pPr>
      <w:r w:rsidRPr="008008DE">
        <w:rPr>
          <w:lang w:val="en-US"/>
        </w:rPr>
        <w:t>Caroline BRASSARD (TELUQ Canada)</w:t>
      </w:r>
    </w:p>
    <w:p w14:paraId="28D2A339" w14:textId="77777777" w:rsidR="008008DE" w:rsidRPr="008008DE" w:rsidRDefault="008008DE" w:rsidP="008008DE">
      <w:pPr>
        <w:pStyle w:val="Paragraphedeliste"/>
        <w:numPr>
          <w:ilvl w:val="0"/>
          <w:numId w:val="3"/>
        </w:numPr>
        <w:rPr>
          <w:lang w:val="fr-FR"/>
        </w:rPr>
      </w:pPr>
      <w:r w:rsidRPr="008008DE">
        <w:rPr>
          <w:lang w:val="fr-FR"/>
        </w:rPr>
        <w:t>Gilles EPAULARD (Académie de Créteil)</w:t>
      </w:r>
    </w:p>
    <w:p w14:paraId="33CC80A6" w14:textId="77777777" w:rsidR="008008DE" w:rsidRPr="008008DE" w:rsidRDefault="008008DE" w:rsidP="008008DE">
      <w:pPr>
        <w:pStyle w:val="Paragraphedeliste"/>
        <w:numPr>
          <w:ilvl w:val="0"/>
          <w:numId w:val="3"/>
        </w:numPr>
        <w:rPr>
          <w:lang w:val="fr-FR"/>
        </w:rPr>
      </w:pPr>
      <w:r w:rsidRPr="008008DE">
        <w:rPr>
          <w:lang w:val="fr-FR"/>
        </w:rPr>
        <w:t>Isabelle HONDERMARCK (Académie de Créteil)</w:t>
      </w:r>
    </w:p>
    <w:p w14:paraId="11A7036C" w14:textId="77777777" w:rsidR="008008DE" w:rsidRPr="008008DE" w:rsidRDefault="008008DE" w:rsidP="008008DE">
      <w:pPr>
        <w:pStyle w:val="Paragraphedeliste"/>
        <w:numPr>
          <w:ilvl w:val="0"/>
          <w:numId w:val="3"/>
        </w:numPr>
        <w:rPr>
          <w:lang w:val="fr-FR"/>
        </w:rPr>
      </w:pPr>
      <w:r w:rsidRPr="008008DE">
        <w:rPr>
          <w:lang w:val="en-US"/>
        </w:rPr>
        <w:t>Audrey MANIEZ (Access42)</w:t>
      </w:r>
    </w:p>
    <w:p w14:paraId="4F3AFC08" w14:textId="77777777" w:rsidR="008008DE" w:rsidRPr="008008DE" w:rsidRDefault="008008DE" w:rsidP="008008DE">
      <w:pPr>
        <w:pStyle w:val="Paragraphedeliste"/>
        <w:numPr>
          <w:ilvl w:val="0"/>
          <w:numId w:val="3"/>
        </w:numPr>
        <w:rPr>
          <w:lang w:val="fr-FR"/>
        </w:rPr>
      </w:pPr>
      <w:r w:rsidRPr="008008DE">
        <w:rPr>
          <w:lang w:val="fr-FR"/>
        </w:rPr>
        <w:t>Florian ROUMIER (Académie de Créteil)</w:t>
      </w:r>
    </w:p>
    <w:p w14:paraId="48996BE6" w14:textId="2BFFE49E" w:rsidR="008008DE" w:rsidRPr="00C620AE" w:rsidRDefault="008008DE" w:rsidP="008008DE">
      <w:pPr>
        <w:pStyle w:val="Paragraphedeliste"/>
        <w:numPr>
          <w:ilvl w:val="0"/>
          <w:numId w:val="3"/>
        </w:numPr>
        <w:rPr>
          <w:lang w:val="fr-FR"/>
        </w:rPr>
      </w:pPr>
      <w:proofErr w:type="spellStart"/>
      <w:r w:rsidRPr="008008DE">
        <w:rPr>
          <w:lang w:val="en-US"/>
        </w:rPr>
        <w:t>Loic</w:t>
      </w:r>
      <w:proofErr w:type="spellEnd"/>
      <w:r w:rsidRPr="008008DE">
        <w:rPr>
          <w:lang w:val="en-US"/>
        </w:rPr>
        <w:t xml:space="preserve"> TOURNEDOUET (AFPA)</w:t>
      </w:r>
    </w:p>
    <w:p w14:paraId="4D63C63B" w14:textId="1C8D64C9" w:rsidR="00C620AE" w:rsidRPr="00C620AE" w:rsidRDefault="00C620AE" w:rsidP="00C620AE">
      <w:pPr>
        <w:pStyle w:val="Titre1"/>
      </w:pPr>
      <w:r>
        <w:rPr>
          <w:lang w:val="fr-FR"/>
        </w:rPr>
        <w:t xml:space="preserve">[DIAPO 3] </w:t>
      </w:r>
      <w:r w:rsidRPr="00C620AE">
        <w:t>Résultats du sondage </w:t>
      </w:r>
    </w:p>
    <w:p w14:paraId="38053743" w14:textId="77777777" w:rsidR="00C620AE" w:rsidRPr="00C620AE" w:rsidRDefault="00C620AE" w:rsidP="00C620AE">
      <w:pPr>
        <w:spacing w:before="0"/>
        <w:rPr>
          <w:lang w:val="fr-FR"/>
        </w:rPr>
      </w:pPr>
      <w:r w:rsidRPr="00C620AE">
        <w:rPr>
          <w:b/>
          <w:bCs/>
          <w:lang w:val="fr-FR"/>
        </w:rPr>
        <w:t>La formation digitale accessible et inclusive est pour vous ?</w:t>
      </w:r>
    </w:p>
    <w:p w14:paraId="3B25DC42" w14:textId="77777777" w:rsidR="00C620AE" w:rsidRPr="00C620AE" w:rsidRDefault="00C620AE" w:rsidP="00C620AE">
      <w:pPr>
        <w:numPr>
          <w:ilvl w:val="0"/>
          <w:numId w:val="38"/>
        </w:numPr>
        <w:spacing w:before="0"/>
        <w:rPr>
          <w:lang w:val="fr-FR"/>
        </w:rPr>
      </w:pPr>
      <w:r w:rsidRPr="00C620AE">
        <w:rPr>
          <w:lang w:val="fr-FR"/>
        </w:rPr>
        <w:t>Un engagement de tous les jours</w:t>
      </w:r>
      <w:r w:rsidRPr="00C620AE">
        <w:rPr>
          <w:lang w:val="fr-FR"/>
        </w:rPr>
        <w:tab/>
      </w:r>
      <w:r w:rsidRPr="00C620AE">
        <w:rPr>
          <w:lang w:val="fr-FR"/>
        </w:rPr>
        <w:tab/>
      </w:r>
      <w:r w:rsidRPr="00C620AE">
        <w:rPr>
          <w:lang w:val="fr-FR"/>
        </w:rPr>
        <w:tab/>
      </w:r>
      <w:r w:rsidRPr="00C620AE">
        <w:rPr>
          <w:lang w:val="fr-FR"/>
        </w:rPr>
        <w:tab/>
        <w:t>63%</w:t>
      </w:r>
    </w:p>
    <w:p w14:paraId="367F9E6D" w14:textId="77777777" w:rsidR="00C620AE" w:rsidRPr="00C620AE" w:rsidRDefault="00C620AE" w:rsidP="00C620AE">
      <w:pPr>
        <w:numPr>
          <w:ilvl w:val="0"/>
          <w:numId w:val="38"/>
        </w:numPr>
        <w:spacing w:before="0"/>
        <w:rPr>
          <w:lang w:val="fr-FR"/>
        </w:rPr>
      </w:pPr>
      <w:r w:rsidRPr="00C620AE">
        <w:rPr>
          <w:lang w:val="fr-FR"/>
        </w:rPr>
        <w:t>Un plan d’action à moyen terme</w:t>
      </w:r>
      <w:r w:rsidRPr="00C620AE">
        <w:rPr>
          <w:lang w:val="fr-FR"/>
        </w:rPr>
        <w:tab/>
      </w:r>
      <w:r w:rsidRPr="00C620AE">
        <w:rPr>
          <w:lang w:val="fr-FR"/>
        </w:rPr>
        <w:tab/>
      </w:r>
      <w:r w:rsidRPr="00C620AE">
        <w:rPr>
          <w:lang w:val="fr-FR"/>
        </w:rPr>
        <w:tab/>
      </w:r>
      <w:r w:rsidRPr="00C620AE">
        <w:rPr>
          <w:lang w:val="fr-FR"/>
        </w:rPr>
        <w:tab/>
        <w:t>21%</w:t>
      </w:r>
    </w:p>
    <w:p w14:paraId="2D063B60" w14:textId="36168147" w:rsidR="00C620AE" w:rsidRPr="00C620AE" w:rsidRDefault="00C620AE" w:rsidP="00C620AE">
      <w:pPr>
        <w:numPr>
          <w:ilvl w:val="0"/>
          <w:numId w:val="38"/>
        </w:numPr>
        <w:rPr>
          <w:lang w:val="fr-FR"/>
        </w:rPr>
      </w:pPr>
      <w:r w:rsidRPr="00C620AE">
        <w:rPr>
          <w:lang w:val="fr-FR"/>
        </w:rPr>
        <w:t>Un graal difficile à atteindre</w:t>
      </w:r>
      <w:r w:rsidRPr="00C620AE">
        <w:rPr>
          <w:lang w:val="fr-FR"/>
        </w:rPr>
        <w:tab/>
      </w:r>
      <w:r w:rsidRPr="00C620AE">
        <w:rPr>
          <w:lang w:val="fr-FR"/>
        </w:rPr>
        <w:tab/>
      </w:r>
      <w:r w:rsidRPr="00C620AE">
        <w:rPr>
          <w:lang w:val="fr-FR"/>
        </w:rPr>
        <w:tab/>
      </w:r>
      <w:r w:rsidRPr="00C620AE">
        <w:rPr>
          <w:lang w:val="fr-FR"/>
        </w:rPr>
        <w:tab/>
      </w:r>
      <w:r w:rsidRPr="00C620AE">
        <w:rPr>
          <w:lang w:val="fr-FR"/>
        </w:rPr>
        <w:tab/>
        <w:t>16%</w:t>
      </w:r>
    </w:p>
    <w:p w14:paraId="565D7AE9" w14:textId="67BB3F06" w:rsidR="00AD0BE7" w:rsidRDefault="00E05F92" w:rsidP="00E05F92">
      <w:pPr>
        <w:pStyle w:val="Titre1"/>
        <w:rPr>
          <w:lang w:val="fr-FR"/>
        </w:rPr>
      </w:pPr>
      <w:r>
        <w:rPr>
          <w:lang w:val="fr-FR"/>
        </w:rPr>
        <w:t xml:space="preserve">[DIAPO </w:t>
      </w:r>
      <w:r w:rsidR="00552E7E">
        <w:rPr>
          <w:lang w:val="fr-FR"/>
        </w:rPr>
        <w:t>4</w:t>
      </w:r>
      <w:r>
        <w:rPr>
          <w:lang w:val="fr-FR"/>
        </w:rPr>
        <w:t xml:space="preserve">] </w:t>
      </w:r>
      <w:r w:rsidR="00AD0BE7" w:rsidRPr="00AD0BE7">
        <w:rPr>
          <w:lang w:val="fr-FR"/>
        </w:rPr>
        <w:t xml:space="preserve">Pourquoi avoir exploré ces thématiques ?  </w:t>
      </w:r>
    </w:p>
    <w:p w14:paraId="7A5D8241" w14:textId="7F9539A5" w:rsidR="00113CF5" w:rsidRPr="00113CF5" w:rsidRDefault="00113CF5" w:rsidP="00113CF5">
      <w:pPr>
        <w:pStyle w:val="Titre1"/>
      </w:pPr>
      <w:r w:rsidRPr="00113CF5">
        <w:t xml:space="preserve">[DIAPO </w:t>
      </w:r>
      <w:r w:rsidR="00552E7E">
        <w:t>5</w:t>
      </w:r>
      <w:r w:rsidRPr="00113CF5">
        <w:t>] Comment outiller les formateurs pour que TOUS les</w:t>
      </w:r>
      <w:r w:rsidR="00D515F6">
        <w:t xml:space="preserve"> a</w:t>
      </w:r>
      <w:r w:rsidRPr="00113CF5">
        <w:t>pprenants puissent réussir leur formation à distance ?</w:t>
      </w:r>
    </w:p>
    <w:p w14:paraId="393B2E36" w14:textId="48C3E362" w:rsidR="00FB20B3" w:rsidRPr="00FE64E5" w:rsidRDefault="00FE64E5" w:rsidP="00FE64E5">
      <w:pPr>
        <w:pStyle w:val="Paragraphedeliste"/>
        <w:numPr>
          <w:ilvl w:val="0"/>
          <w:numId w:val="4"/>
        </w:numPr>
        <w:rPr>
          <w:lang w:val="fr-FR"/>
        </w:rPr>
      </w:pPr>
      <w:r>
        <w:rPr>
          <w:lang w:val="fr-FR"/>
        </w:rPr>
        <w:t xml:space="preserve">France - </w:t>
      </w:r>
      <w:r w:rsidRPr="00FE64E5">
        <w:rPr>
          <w:noProof/>
        </w:rPr>
        <w:drawing>
          <wp:inline distT="0" distB="0" distL="0" distR="0" wp14:anchorId="380BDC1B" wp14:editId="342D09DE">
            <wp:extent cx="1176919" cy="506136"/>
            <wp:effectExtent l="0" t="0" r="4445" b="1905"/>
            <wp:docPr id="16388" name="Image 4" descr="Koena">
              <a:extLst xmlns:a="http://schemas.openxmlformats.org/drawingml/2006/main">
                <a:ext uri="{FF2B5EF4-FFF2-40B4-BE49-F238E27FC236}">
                  <a16:creationId xmlns:a16="http://schemas.microsoft.com/office/drawing/2014/main" id="{98806C39-1083-28C3-8C23-630BBA289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Image 4" descr="Koena">
                      <a:extLst>
                        <a:ext uri="{FF2B5EF4-FFF2-40B4-BE49-F238E27FC236}">
                          <a16:creationId xmlns:a16="http://schemas.microsoft.com/office/drawing/2014/main" id="{98806C39-1083-28C3-8C23-630BBA28995D}"/>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4533" cy="518012"/>
                    </a:xfrm>
                    <a:prstGeom prst="rect">
                      <a:avLst/>
                    </a:prstGeom>
                    <a:noFill/>
                    <a:ln>
                      <a:noFill/>
                    </a:ln>
                  </pic:spPr>
                </pic:pic>
              </a:graphicData>
            </a:graphic>
          </wp:inline>
        </w:drawing>
      </w:r>
    </w:p>
    <w:p w14:paraId="3FA23C04" w14:textId="77863B6D" w:rsidR="00FE64E5" w:rsidRDefault="00FE64E5" w:rsidP="00FE64E5">
      <w:pPr>
        <w:pStyle w:val="Paragraphedeliste"/>
        <w:numPr>
          <w:ilvl w:val="0"/>
          <w:numId w:val="4"/>
        </w:numPr>
        <w:rPr>
          <w:lang w:val="fr-FR"/>
        </w:rPr>
      </w:pPr>
      <w:r>
        <w:rPr>
          <w:lang w:val="fr-FR"/>
        </w:rPr>
        <w:lastRenderedPageBreak/>
        <w:t xml:space="preserve">Espagne - </w:t>
      </w:r>
      <w:r w:rsidRPr="00FE64E5">
        <w:rPr>
          <w:noProof/>
        </w:rPr>
        <w:drawing>
          <wp:inline distT="0" distB="0" distL="0" distR="0" wp14:anchorId="377DEA52" wp14:editId="7B0A8D8E">
            <wp:extent cx="1112946" cy="537098"/>
            <wp:effectExtent l="0" t="0" r="5080" b="0"/>
            <wp:docPr id="16389" name="Image 5" descr="Universitat Autonoma de Barcelona">
              <a:extLst xmlns:a="http://schemas.openxmlformats.org/drawingml/2006/main">
                <a:ext uri="{FF2B5EF4-FFF2-40B4-BE49-F238E27FC236}">
                  <a16:creationId xmlns:a16="http://schemas.microsoft.com/office/drawing/2014/main" id="{D4E8391C-7D9D-C5EF-8109-4B7F1DC1E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Image 5" descr="Universitat Autonoma de Barcelona">
                      <a:extLst>
                        <a:ext uri="{FF2B5EF4-FFF2-40B4-BE49-F238E27FC236}">
                          <a16:creationId xmlns:a16="http://schemas.microsoft.com/office/drawing/2014/main" id="{D4E8391C-7D9D-C5EF-8109-4B7F1DC1E69C}"/>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1460" cy="546033"/>
                    </a:xfrm>
                    <a:prstGeom prst="rect">
                      <a:avLst/>
                    </a:prstGeom>
                    <a:noFill/>
                    <a:ln>
                      <a:noFill/>
                    </a:ln>
                  </pic:spPr>
                </pic:pic>
              </a:graphicData>
            </a:graphic>
          </wp:inline>
        </w:drawing>
      </w:r>
    </w:p>
    <w:p w14:paraId="4328E377" w14:textId="3560FB2D" w:rsidR="00FE64E5" w:rsidRDefault="00FE64E5" w:rsidP="00FE64E5">
      <w:pPr>
        <w:pStyle w:val="Paragraphedeliste"/>
        <w:numPr>
          <w:ilvl w:val="0"/>
          <w:numId w:val="4"/>
        </w:numPr>
        <w:rPr>
          <w:lang w:val="fr-FR"/>
        </w:rPr>
      </w:pPr>
      <w:r>
        <w:rPr>
          <w:lang w:val="fr-FR"/>
        </w:rPr>
        <w:t xml:space="preserve">Canada - </w:t>
      </w:r>
      <w:r w:rsidRPr="00FE64E5">
        <w:rPr>
          <w:noProof/>
        </w:rPr>
        <w:drawing>
          <wp:inline distT="0" distB="0" distL="0" distR="0" wp14:anchorId="6490C191" wp14:editId="1BBDE34B">
            <wp:extent cx="1280481" cy="787592"/>
            <wp:effectExtent l="0" t="0" r="2540" b="0"/>
            <wp:docPr id="16390" name="Image 6" descr="Université TÉLUQ">
              <a:extLst xmlns:a="http://schemas.openxmlformats.org/drawingml/2006/main">
                <a:ext uri="{FF2B5EF4-FFF2-40B4-BE49-F238E27FC236}">
                  <a16:creationId xmlns:a16="http://schemas.microsoft.com/office/drawing/2014/main" id="{32AC1E3A-0669-72B4-2C1B-DF3889076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Image 6" descr="Université TÉLUQ">
                      <a:extLst>
                        <a:ext uri="{FF2B5EF4-FFF2-40B4-BE49-F238E27FC236}">
                          <a16:creationId xmlns:a16="http://schemas.microsoft.com/office/drawing/2014/main" id="{32AC1E3A-0669-72B4-2C1B-DF38890767B8}"/>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904" cy="797693"/>
                    </a:xfrm>
                    <a:prstGeom prst="rect">
                      <a:avLst/>
                    </a:prstGeom>
                    <a:noFill/>
                    <a:ln>
                      <a:noFill/>
                    </a:ln>
                  </pic:spPr>
                </pic:pic>
              </a:graphicData>
            </a:graphic>
          </wp:inline>
        </w:drawing>
      </w:r>
    </w:p>
    <w:p w14:paraId="6940BA8E" w14:textId="299D63D0" w:rsidR="00FE64E5" w:rsidRPr="005B5C20" w:rsidRDefault="00FE64E5" w:rsidP="0030246D">
      <w:pPr>
        <w:pStyle w:val="Paragraphedeliste"/>
        <w:numPr>
          <w:ilvl w:val="0"/>
          <w:numId w:val="4"/>
        </w:numPr>
        <w:rPr>
          <w:b/>
          <w:bCs/>
          <w:lang w:val="fr-FR"/>
        </w:rPr>
      </w:pPr>
      <w:r w:rsidRPr="005B5C20">
        <w:rPr>
          <w:lang w:val="fr-FR"/>
        </w:rPr>
        <w:t xml:space="preserve">Europe – </w:t>
      </w:r>
      <w:r w:rsidR="005B5C20" w:rsidRPr="005B5C20">
        <w:rPr>
          <w:noProof/>
        </w:rPr>
        <w:drawing>
          <wp:inline distT="0" distB="0" distL="0" distR="0" wp14:anchorId="27053156" wp14:editId="0D427FBF">
            <wp:extent cx="1619250" cy="981075"/>
            <wp:effectExtent l="0" t="0" r="6350" b="0"/>
            <wp:docPr id="1178010589" name="Image 1178010589" descr="ECQA : European Certification and Qualification Association">
              <a:extLst xmlns:a="http://schemas.openxmlformats.org/drawingml/2006/main">
                <a:ext uri="{FF2B5EF4-FFF2-40B4-BE49-F238E27FC236}">
                  <a16:creationId xmlns:a16="http://schemas.microsoft.com/office/drawing/2014/main" id="{903AC25C-99AF-10E1-3DCE-249EFB7F6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Image 8" descr="ECQA : European Certification and Qualification Association">
                      <a:extLst>
                        <a:ext uri="{FF2B5EF4-FFF2-40B4-BE49-F238E27FC236}">
                          <a16:creationId xmlns:a16="http://schemas.microsoft.com/office/drawing/2014/main" id="{903AC25C-99AF-10E1-3DCE-249EFB7F678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5B5C20" w:rsidRPr="005B5C20">
        <w:rPr>
          <w:lang w:val="fr-FR"/>
        </w:rPr>
        <w:t xml:space="preserve"> </w:t>
      </w:r>
    </w:p>
    <w:p w14:paraId="440F99A1" w14:textId="4A458D0B" w:rsidR="00FE64E5" w:rsidRPr="00FE64E5" w:rsidRDefault="00FE64E5" w:rsidP="00FE64E5">
      <w:pPr>
        <w:rPr>
          <w:lang w:val="fr-FR"/>
        </w:rPr>
      </w:pPr>
      <w:r w:rsidRPr="00FE64E5">
        <w:rPr>
          <w:lang w:val="fr-FR"/>
        </w:rPr>
        <w:t>2 clés d’entrée :</w:t>
      </w:r>
    </w:p>
    <w:p w14:paraId="25859FD0" w14:textId="77777777" w:rsidR="00FE64E5" w:rsidRPr="00FE64E5" w:rsidRDefault="00FE64E5" w:rsidP="00FE64E5">
      <w:pPr>
        <w:pStyle w:val="Paragraphedeliste"/>
        <w:numPr>
          <w:ilvl w:val="0"/>
          <w:numId w:val="6"/>
        </w:numPr>
        <w:rPr>
          <w:lang w:val="fr-FR"/>
        </w:rPr>
      </w:pPr>
      <w:r w:rsidRPr="00FE64E5">
        <w:rPr>
          <w:lang w:val="fr-FR"/>
        </w:rPr>
        <w:t>accessibilité</w:t>
      </w:r>
    </w:p>
    <w:p w14:paraId="1250BEBD" w14:textId="77777777" w:rsidR="00FE64E5" w:rsidRPr="00FE64E5" w:rsidRDefault="00FE64E5" w:rsidP="00FE64E5">
      <w:pPr>
        <w:pStyle w:val="Paragraphedeliste"/>
        <w:numPr>
          <w:ilvl w:val="0"/>
          <w:numId w:val="6"/>
        </w:numPr>
        <w:rPr>
          <w:lang w:val="fr-FR"/>
        </w:rPr>
      </w:pPr>
      <w:r w:rsidRPr="00FE64E5">
        <w:rPr>
          <w:lang w:val="fr-FR"/>
        </w:rPr>
        <w:t>inclusion</w:t>
      </w:r>
    </w:p>
    <w:p w14:paraId="79A298F0" w14:textId="6E3A6047" w:rsidR="00FE64E5" w:rsidRDefault="00FE64E5" w:rsidP="00FE64E5">
      <w:pPr>
        <w:pStyle w:val="Titre1"/>
        <w:rPr>
          <w:rFonts w:eastAsia="Arial"/>
          <w:lang w:val="fr-FR"/>
        </w:rPr>
      </w:pPr>
      <w:r w:rsidRPr="00113CF5">
        <w:t xml:space="preserve">[DIAPO </w:t>
      </w:r>
      <w:r w:rsidR="00552E7E">
        <w:t>6</w:t>
      </w:r>
      <w:r w:rsidRPr="00113CF5">
        <w:t>]</w:t>
      </w:r>
      <w:r>
        <w:t xml:space="preserve"> </w:t>
      </w:r>
      <w:r w:rsidRPr="00FE64E5">
        <w:rPr>
          <w:rFonts w:eastAsia="Arial"/>
          <w:lang w:val="fr-FR"/>
        </w:rPr>
        <w:t>Enjeux du projet ide@</w:t>
      </w:r>
    </w:p>
    <w:p w14:paraId="7BB3D836" w14:textId="4B1BEA27" w:rsidR="00FE64E5" w:rsidRDefault="00FE64E5" w:rsidP="00FE64E5">
      <w:r w:rsidRPr="00FE64E5">
        <w:rPr>
          <w:rStyle w:val="CitationintenseCar"/>
        </w:rPr>
        <w:t xml:space="preserve">« Toute personne a le droit de bénéficier d'une éducation, d'une formation et d'un apprentissage tout au long de la vie de qualité et inclusifs afin d'entretenir et d'acquérir des compétences qui lui permettent de participer pleinement à la société et de réussir sa transition vers le marché du travail. » </w:t>
      </w:r>
      <w:r w:rsidRPr="00FE64E5">
        <w:rPr>
          <w:rStyle w:val="CitationintenseCar"/>
        </w:rPr>
        <w:br/>
      </w:r>
      <w:r w:rsidRPr="00FE64E5">
        <w:t>(Commission européenne, 2017)</w:t>
      </w:r>
    </w:p>
    <w:p w14:paraId="7AE2DB70" w14:textId="365525FA" w:rsidR="00786E33" w:rsidRDefault="00FE64E5" w:rsidP="00786E33">
      <w:pPr>
        <w:pStyle w:val="Titre1"/>
      </w:pPr>
      <w:r w:rsidRPr="00113CF5">
        <w:t xml:space="preserve">[DIAPO </w:t>
      </w:r>
      <w:r w:rsidR="00552E7E">
        <w:t>7</w:t>
      </w:r>
      <w:r w:rsidRPr="00113CF5">
        <w:t>]</w:t>
      </w:r>
      <w:r>
        <w:t xml:space="preserve"> </w:t>
      </w:r>
      <w:r w:rsidRPr="00FE64E5">
        <w:rPr>
          <w:rFonts w:eastAsia="Arial"/>
        </w:rPr>
        <w:t>Accessibilité et inclusion : de quoi parle-t-on ?</w:t>
      </w:r>
      <w:r w:rsidR="00786E33">
        <w:rPr>
          <w:rFonts w:eastAsia="Arial"/>
        </w:rPr>
        <w:t xml:space="preserve"> </w:t>
      </w:r>
      <w:r w:rsidR="00786E33" w:rsidRPr="00FE64E5">
        <w:t>Audrey Maniez, Experte accessibilité numérique - Access42</w:t>
      </w:r>
    </w:p>
    <w:p w14:paraId="7E5A66FA" w14:textId="15165AF5" w:rsidR="00FE64E5" w:rsidRDefault="00FE64E5" w:rsidP="00786E33">
      <w:pPr>
        <w:pStyle w:val="Titre2"/>
      </w:pPr>
      <w:r w:rsidRPr="00113CF5">
        <w:t xml:space="preserve">[DIAPO </w:t>
      </w:r>
      <w:r w:rsidR="00552E7E">
        <w:t>8</w:t>
      </w:r>
      <w:r w:rsidRPr="00113CF5">
        <w:t>]</w:t>
      </w:r>
      <w:r>
        <w:t xml:space="preserve"> Les technologies d’assistance</w:t>
      </w:r>
    </w:p>
    <w:p w14:paraId="73F8DAA1" w14:textId="2751C314" w:rsidR="00FE64E5" w:rsidRDefault="00FE64E5" w:rsidP="00FE64E5">
      <w:pPr>
        <w:jc w:val="center"/>
        <w:rPr>
          <w:lang w:val="fr-FR"/>
        </w:rPr>
      </w:pPr>
      <w:r w:rsidRPr="00FE64E5">
        <w:rPr>
          <w:noProof/>
        </w:rPr>
        <w:drawing>
          <wp:inline distT="0" distB="0" distL="0" distR="0" wp14:anchorId="06B5A28C" wp14:editId="689F1E03">
            <wp:extent cx="2730338" cy="1774479"/>
            <wp:effectExtent l="0" t="0" r="635" b="3810"/>
            <wp:docPr id="19459" name="Picture 5">
              <a:extLst xmlns:a="http://schemas.openxmlformats.org/drawingml/2006/main">
                <a:ext uri="{FF2B5EF4-FFF2-40B4-BE49-F238E27FC236}">
                  <a16:creationId xmlns:a16="http://schemas.microsoft.com/office/drawing/2014/main" id="{18AA0D71-7546-BEDC-FAFE-338FF42602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a:extLst>
                        <a:ext uri="{FF2B5EF4-FFF2-40B4-BE49-F238E27FC236}">
                          <a16:creationId xmlns:a16="http://schemas.microsoft.com/office/drawing/2014/main" id="{18AA0D71-7546-BEDC-FAFE-338FF426021C}"/>
                        </a:ex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297" cy="1785501"/>
                    </a:xfrm>
                    <a:prstGeom prst="rect">
                      <a:avLst/>
                    </a:prstGeom>
                    <a:noFill/>
                    <a:ln>
                      <a:noFill/>
                    </a:ln>
                  </pic:spPr>
                </pic:pic>
              </a:graphicData>
            </a:graphic>
          </wp:inline>
        </w:drawing>
      </w:r>
    </w:p>
    <w:p w14:paraId="7AF702BB" w14:textId="77777777" w:rsidR="00FE64E5" w:rsidRPr="00FE64E5" w:rsidRDefault="00FE64E5" w:rsidP="00FE64E5">
      <w:pPr>
        <w:rPr>
          <w:lang w:val="fr-FR"/>
        </w:rPr>
      </w:pPr>
      <w:r w:rsidRPr="00FE64E5">
        <w:rPr>
          <w:lang w:val="fr-FR"/>
        </w:rPr>
        <w:t xml:space="preserve">Plage braille, clavier </w:t>
      </w:r>
      <w:proofErr w:type="spellStart"/>
      <w:r w:rsidRPr="00FE64E5">
        <w:rPr>
          <w:lang w:val="fr-FR"/>
        </w:rPr>
        <w:t>monomanuel</w:t>
      </w:r>
      <w:proofErr w:type="spellEnd"/>
      <w:r w:rsidRPr="00FE64E5">
        <w:rPr>
          <w:lang w:val="fr-FR"/>
        </w:rPr>
        <w:t xml:space="preserve">, </w:t>
      </w:r>
      <w:proofErr w:type="spellStart"/>
      <w:r w:rsidRPr="00FE64E5">
        <w:rPr>
          <w:lang w:val="fr-FR"/>
        </w:rPr>
        <w:t>headstick</w:t>
      </w:r>
      <w:proofErr w:type="spellEnd"/>
      <w:r w:rsidRPr="00FE64E5">
        <w:rPr>
          <w:lang w:val="fr-FR"/>
        </w:rPr>
        <w:t xml:space="preserve">, </w:t>
      </w:r>
      <w:proofErr w:type="spellStart"/>
      <w:r w:rsidRPr="00FE64E5">
        <w:rPr>
          <w:lang w:val="fr-FR"/>
        </w:rPr>
        <w:t>eye-tracking</w:t>
      </w:r>
      <w:proofErr w:type="spellEnd"/>
      <w:r w:rsidRPr="00FE64E5">
        <w:rPr>
          <w:lang w:val="fr-FR"/>
        </w:rPr>
        <w:t>, lecteur d’écran, clavier visuel, contacteur, trackball, contrôle par la pensée, etc.</w:t>
      </w:r>
      <w:r w:rsidRPr="00FE64E5">
        <w:rPr>
          <w:rFonts w:ascii="Arial" w:hAnsi="Arial"/>
          <w:lang w:val="fr-FR"/>
        </w:rPr>
        <w:t>​</w:t>
      </w:r>
    </w:p>
    <w:p w14:paraId="13648910" w14:textId="074626ED" w:rsidR="00FE64E5" w:rsidRPr="00FE64E5" w:rsidRDefault="00FE64E5" w:rsidP="00786E33">
      <w:pPr>
        <w:pStyle w:val="Titre2"/>
        <w:rPr>
          <w:lang w:val="fr-FR"/>
        </w:rPr>
      </w:pPr>
      <w:r w:rsidRPr="00113CF5">
        <w:lastRenderedPageBreak/>
        <w:t xml:space="preserve">[DIAPO </w:t>
      </w:r>
      <w:r w:rsidR="00552E7E">
        <w:t>9</w:t>
      </w:r>
      <w:r w:rsidRPr="00113CF5">
        <w:t>]</w:t>
      </w:r>
      <w:r>
        <w:t xml:space="preserve"> </w:t>
      </w:r>
      <w:r w:rsidRPr="00FE64E5">
        <w:rPr>
          <w:lang w:val="fr-FR"/>
        </w:rPr>
        <w:t xml:space="preserve">Être </w:t>
      </w:r>
      <w:r w:rsidRPr="00FE64E5">
        <w:t>accessible</w:t>
      </w:r>
      <w:r w:rsidRPr="00FE64E5">
        <w:rPr>
          <w:lang w:val="fr-FR"/>
        </w:rPr>
        <w:t xml:space="preserve"> ? </w:t>
      </w:r>
    </w:p>
    <w:p w14:paraId="12613BB7" w14:textId="7CD42CEA" w:rsidR="00FE64E5" w:rsidRPr="00FE64E5" w:rsidRDefault="00FE64E5" w:rsidP="00786E33">
      <w:pPr>
        <w:pStyle w:val="Titre3"/>
        <w:rPr>
          <w:lang w:val="fr-FR"/>
        </w:rPr>
      </w:pPr>
      <w:r w:rsidRPr="00FE64E5">
        <w:rPr>
          <w:lang w:val="fr-FR"/>
        </w:rPr>
        <w:t>Suivre les normes d’accessibilité numérique :</w:t>
      </w:r>
    </w:p>
    <w:p w14:paraId="373CA164" w14:textId="77777777" w:rsidR="00FE64E5" w:rsidRPr="00FE64E5" w:rsidRDefault="00FE64E5" w:rsidP="00FE64E5">
      <w:pPr>
        <w:pStyle w:val="Paragraphedeliste"/>
        <w:numPr>
          <w:ilvl w:val="0"/>
          <w:numId w:val="9"/>
        </w:numPr>
        <w:rPr>
          <w:lang w:val="fr-FR"/>
        </w:rPr>
      </w:pPr>
      <w:r w:rsidRPr="00FE64E5">
        <w:rPr>
          <w:lang w:val="fr-FR"/>
        </w:rPr>
        <w:t>WCAG : norme internationale</w:t>
      </w:r>
    </w:p>
    <w:p w14:paraId="2C083EDD" w14:textId="77777777" w:rsidR="00FE64E5" w:rsidRPr="00FE64E5" w:rsidRDefault="00FE64E5" w:rsidP="00FE64E5">
      <w:pPr>
        <w:pStyle w:val="Paragraphedeliste"/>
        <w:numPr>
          <w:ilvl w:val="0"/>
          <w:numId w:val="9"/>
        </w:numPr>
        <w:rPr>
          <w:lang w:val="fr-FR"/>
        </w:rPr>
      </w:pPr>
      <w:r w:rsidRPr="00FE64E5">
        <w:rPr>
          <w:lang w:val="fr-FR"/>
        </w:rPr>
        <w:t>RGAA : Référentiel général d’amélioration d’accessibilité numérique</w:t>
      </w:r>
    </w:p>
    <w:p w14:paraId="53606D57" w14:textId="77777777" w:rsidR="00FE64E5" w:rsidRPr="00FE64E5" w:rsidRDefault="00FE64E5" w:rsidP="00FE64E5">
      <w:pPr>
        <w:pStyle w:val="Paragraphedeliste"/>
        <w:numPr>
          <w:ilvl w:val="0"/>
          <w:numId w:val="9"/>
        </w:numPr>
        <w:rPr>
          <w:lang w:val="fr-FR"/>
        </w:rPr>
      </w:pPr>
      <w:r w:rsidRPr="00FE64E5">
        <w:rPr>
          <w:lang w:val="fr-FR"/>
        </w:rPr>
        <w:t xml:space="preserve">Norme EN 301 549 </w:t>
      </w:r>
    </w:p>
    <w:p w14:paraId="0D5D1314" w14:textId="581A28A3" w:rsidR="00FE64E5" w:rsidRPr="00FE64E5" w:rsidRDefault="00FE64E5" w:rsidP="00786E33">
      <w:pPr>
        <w:pStyle w:val="Titre3"/>
        <w:rPr>
          <w:lang w:val="fr-FR"/>
        </w:rPr>
      </w:pPr>
      <w:r w:rsidRPr="00FE64E5">
        <w:rPr>
          <w:lang w:val="fr-FR"/>
        </w:rPr>
        <w:t>Intégrer l’accessibilité dans les processus de création :</w:t>
      </w:r>
    </w:p>
    <w:p w14:paraId="46B18D4E" w14:textId="77777777" w:rsidR="00FE64E5" w:rsidRPr="00FE64E5" w:rsidRDefault="00FE64E5" w:rsidP="00FE64E5">
      <w:pPr>
        <w:pStyle w:val="Paragraphedeliste"/>
        <w:numPr>
          <w:ilvl w:val="0"/>
          <w:numId w:val="10"/>
        </w:numPr>
        <w:rPr>
          <w:lang w:val="fr-FR"/>
        </w:rPr>
      </w:pPr>
      <w:r w:rsidRPr="00FE64E5">
        <w:rPr>
          <w:lang w:val="fr-FR"/>
        </w:rPr>
        <w:t>Audit</w:t>
      </w:r>
    </w:p>
    <w:p w14:paraId="2486B52A" w14:textId="77777777" w:rsidR="00FE64E5" w:rsidRPr="00FE64E5" w:rsidRDefault="00FE64E5" w:rsidP="00FE64E5">
      <w:pPr>
        <w:pStyle w:val="Paragraphedeliste"/>
        <w:numPr>
          <w:ilvl w:val="0"/>
          <w:numId w:val="10"/>
        </w:numPr>
        <w:rPr>
          <w:lang w:val="fr-FR"/>
        </w:rPr>
      </w:pPr>
      <w:r w:rsidRPr="00FE64E5">
        <w:rPr>
          <w:lang w:val="fr-FR"/>
        </w:rPr>
        <w:t>Formation</w:t>
      </w:r>
    </w:p>
    <w:p w14:paraId="5EE0DF34" w14:textId="77777777" w:rsidR="00FE64E5" w:rsidRPr="00FE64E5" w:rsidRDefault="00FE64E5" w:rsidP="00FE64E5">
      <w:pPr>
        <w:pStyle w:val="Paragraphedeliste"/>
        <w:numPr>
          <w:ilvl w:val="0"/>
          <w:numId w:val="10"/>
        </w:numPr>
        <w:rPr>
          <w:lang w:val="fr-FR"/>
        </w:rPr>
      </w:pPr>
      <w:r w:rsidRPr="00FE64E5">
        <w:rPr>
          <w:lang w:val="fr-FR"/>
        </w:rPr>
        <w:t>Prise en compte à la conception</w:t>
      </w:r>
    </w:p>
    <w:p w14:paraId="19F8870E" w14:textId="7C90619C" w:rsidR="00FE64E5" w:rsidRDefault="00FE64E5" w:rsidP="00786E33">
      <w:pPr>
        <w:pStyle w:val="Titre2"/>
        <w:rPr>
          <w:rFonts w:eastAsia="Arial"/>
          <w:lang w:val="fr-FR"/>
        </w:rPr>
      </w:pPr>
      <w:r w:rsidRPr="00113CF5">
        <w:t xml:space="preserve">[DIAPO </w:t>
      </w:r>
      <w:r w:rsidR="00552E7E">
        <w:t>10</w:t>
      </w:r>
      <w:r w:rsidRPr="00113CF5">
        <w:t>]</w:t>
      </w:r>
      <w:r w:rsidR="00E82A54">
        <w:t xml:space="preserve"> </w:t>
      </w:r>
      <w:r w:rsidR="00E82A54" w:rsidRPr="00E82A54">
        <w:rPr>
          <w:rFonts w:eastAsia="Arial"/>
          <w:lang w:val="fr-FR"/>
        </w:rPr>
        <w:t>Obligations légales en France : qui est concerné ?</w:t>
      </w:r>
    </w:p>
    <w:p w14:paraId="51366602" w14:textId="77777777" w:rsidR="00E82A54" w:rsidRPr="00E82A54" w:rsidRDefault="00E82A54" w:rsidP="00786E33">
      <w:pPr>
        <w:pStyle w:val="Titre3"/>
        <w:rPr>
          <w:lang w:val="fr-FR"/>
        </w:rPr>
      </w:pPr>
      <w:r w:rsidRPr="00E82A54">
        <w:rPr>
          <w:lang w:val="fr-FR"/>
        </w:rPr>
        <w:t>Aujourd’hui :</w:t>
      </w:r>
    </w:p>
    <w:p w14:paraId="69F04C14" w14:textId="1ED4CC5D" w:rsidR="00E82A54" w:rsidRPr="00E82A54" w:rsidRDefault="00E82A54" w:rsidP="00E82A54">
      <w:pPr>
        <w:pStyle w:val="Paragraphedeliste"/>
        <w:numPr>
          <w:ilvl w:val="0"/>
          <w:numId w:val="12"/>
        </w:numPr>
        <w:rPr>
          <w:lang w:val="fr-FR"/>
        </w:rPr>
      </w:pPr>
      <w:r w:rsidRPr="00E82A54">
        <w:rPr>
          <w:lang w:val="fr-FR"/>
        </w:rPr>
        <w:t>Secteur public (administrations, collectivités, etc.)</w:t>
      </w:r>
      <w:r w:rsidRPr="00E82A54">
        <w:rPr>
          <w:rFonts w:ascii="Arial" w:hAnsi="Arial"/>
          <w:lang w:val="fr-FR"/>
        </w:rPr>
        <w:t>​</w:t>
      </w:r>
    </w:p>
    <w:p w14:paraId="42A3861D" w14:textId="77777777" w:rsidR="00E82A54" w:rsidRPr="00E82A54" w:rsidRDefault="00E82A54" w:rsidP="00E82A54">
      <w:pPr>
        <w:pStyle w:val="Paragraphedeliste"/>
        <w:numPr>
          <w:ilvl w:val="0"/>
          <w:numId w:val="12"/>
        </w:numPr>
        <w:rPr>
          <w:lang w:val="fr-FR"/>
        </w:rPr>
      </w:pPr>
      <w:r w:rsidRPr="00E82A54">
        <w:rPr>
          <w:lang w:val="fr-FR"/>
        </w:rPr>
        <w:t>Organismes et sociétés délégataires d’une mission de service public (transports en commun, eau, énergie, etc.)</w:t>
      </w:r>
      <w:r w:rsidRPr="00E82A54">
        <w:rPr>
          <w:rFonts w:ascii="Arial" w:hAnsi="Arial"/>
          <w:lang w:val="fr-FR"/>
        </w:rPr>
        <w:t>​</w:t>
      </w:r>
    </w:p>
    <w:p w14:paraId="165CE120" w14:textId="77777777" w:rsidR="00E82A54" w:rsidRPr="00E82A54" w:rsidRDefault="00E82A54" w:rsidP="00E82A54">
      <w:pPr>
        <w:pStyle w:val="Paragraphedeliste"/>
        <w:numPr>
          <w:ilvl w:val="0"/>
          <w:numId w:val="12"/>
        </w:numPr>
        <w:rPr>
          <w:lang w:val="fr-FR"/>
        </w:rPr>
      </w:pPr>
      <w:r w:rsidRPr="00E82A54">
        <w:rPr>
          <w:lang w:val="fr-FR"/>
        </w:rPr>
        <w:t>Organismes d’intérêt général autre qu’industriel ou commercial (office de tourisme, culturel, etc.)</w:t>
      </w:r>
      <w:r w:rsidRPr="00E82A54">
        <w:rPr>
          <w:rFonts w:ascii="Arial" w:hAnsi="Arial"/>
          <w:lang w:val="fr-FR"/>
        </w:rPr>
        <w:t>​</w:t>
      </w:r>
    </w:p>
    <w:p w14:paraId="04355342" w14:textId="77777777" w:rsidR="00E82A54" w:rsidRPr="00E82A54" w:rsidRDefault="00E82A54" w:rsidP="00E82A54">
      <w:pPr>
        <w:pStyle w:val="Paragraphedeliste"/>
        <w:numPr>
          <w:ilvl w:val="0"/>
          <w:numId w:val="12"/>
        </w:numPr>
        <w:rPr>
          <w:lang w:val="fr-FR"/>
        </w:rPr>
      </w:pPr>
      <w:r w:rsidRPr="00E82A54">
        <w:rPr>
          <w:lang w:val="fr-FR"/>
        </w:rPr>
        <w:t>Entreprises privées dont le chiffre d’affaires excède 250 millions d’euros</w:t>
      </w:r>
    </w:p>
    <w:p w14:paraId="3410674A" w14:textId="22145249" w:rsidR="00E82A54" w:rsidRDefault="00FE64E5" w:rsidP="00786E33">
      <w:pPr>
        <w:pStyle w:val="Titre2"/>
        <w:rPr>
          <w:rFonts w:eastAsia="Arial"/>
          <w:lang w:val="fr-FR"/>
        </w:rPr>
      </w:pPr>
      <w:r w:rsidRPr="00113CF5">
        <w:t xml:space="preserve">[DIAPO </w:t>
      </w:r>
      <w:r>
        <w:t>1</w:t>
      </w:r>
      <w:r w:rsidR="00552E7E">
        <w:t>1</w:t>
      </w:r>
      <w:r w:rsidRPr="00113CF5">
        <w:t>]</w:t>
      </w:r>
      <w:r w:rsidR="00E82A54">
        <w:t xml:space="preserve"> </w:t>
      </w:r>
      <w:r w:rsidR="00E82A54" w:rsidRPr="00E82A54">
        <w:rPr>
          <w:rFonts w:eastAsia="Arial"/>
          <w:lang w:val="fr-FR"/>
        </w:rPr>
        <w:t xml:space="preserve">Ce qui doit être fait </w:t>
      </w:r>
    </w:p>
    <w:p w14:paraId="0446338D" w14:textId="77777777" w:rsidR="00E82A54" w:rsidRPr="00E82A54" w:rsidRDefault="00E82A54" w:rsidP="00E82A54">
      <w:pPr>
        <w:rPr>
          <w:lang w:val="fr-FR"/>
        </w:rPr>
      </w:pPr>
      <w:r w:rsidRPr="00E82A54">
        <w:rPr>
          <w:lang w:val="fr-FR"/>
        </w:rPr>
        <w:t>Pour chaque site et application :</w:t>
      </w:r>
      <w:r w:rsidRPr="00E82A54">
        <w:rPr>
          <w:rFonts w:ascii="Arial" w:hAnsi="Arial"/>
          <w:lang w:val="fr-FR"/>
        </w:rPr>
        <w:t>​</w:t>
      </w:r>
    </w:p>
    <w:p w14:paraId="14345C13" w14:textId="77777777" w:rsidR="00E82A54" w:rsidRPr="00E82A54" w:rsidRDefault="00E82A54" w:rsidP="00E82A54">
      <w:pPr>
        <w:pStyle w:val="Paragraphedeliste"/>
        <w:numPr>
          <w:ilvl w:val="0"/>
          <w:numId w:val="14"/>
        </w:numPr>
        <w:rPr>
          <w:lang w:val="fr-FR"/>
        </w:rPr>
      </w:pPr>
      <w:r w:rsidRPr="00E82A54">
        <w:rPr>
          <w:lang w:val="fr-FR"/>
        </w:rPr>
        <w:t>Conformité au RGAA du site ou de l’application</w:t>
      </w:r>
      <w:r w:rsidRPr="00E82A54">
        <w:rPr>
          <w:rFonts w:ascii="Arial" w:hAnsi="Arial"/>
          <w:lang w:val="fr-FR"/>
        </w:rPr>
        <w:t>​</w:t>
      </w:r>
    </w:p>
    <w:p w14:paraId="37BD130E" w14:textId="77777777" w:rsidR="00E82A54" w:rsidRPr="00E82A54" w:rsidRDefault="00E82A54" w:rsidP="00E82A54">
      <w:pPr>
        <w:pStyle w:val="Paragraphedeliste"/>
        <w:numPr>
          <w:ilvl w:val="0"/>
          <w:numId w:val="14"/>
        </w:numPr>
        <w:rPr>
          <w:lang w:val="fr-FR"/>
        </w:rPr>
      </w:pPr>
      <w:r w:rsidRPr="00E82A54">
        <w:rPr>
          <w:lang w:val="fr-FR"/>
        </w:rPr>
        <w:t>Déclaration d’accessibilité mentionnant l’état et le niveau de conformité</w:t>
      </w:r>
      <w:r w:rsidRPr="00E82A54">
        <w:rPr>
          <w:rFonts w:ascii="Arial" w:hAnsi="Arial"/>
          <w:lang w:val="fr-FR"/>
        </w:rPr>
        <w:t>​</w:t>
      </w:r>
    </w:p>
    <w:p w14:paraId="6B90C4DE" w14:textId="77777777" w:rsidR="00E82A54" w:rsidRPr="00E82A54" w:rsidRDefault="00E82A54" w:rsidP="00E82A54">
      <w:pPr>
        <w:pStyle w:val="Paragraphedeliste"/>
        <w:numPr>
          <w:ilvl w:val="0"/>
          <w:numId w:val="14"/>
        </w:numPr>
        <w:rPr>
          <w:lang w:val="fr-FR"/>
        </w:rPr>
      </w:pPr>
      <w:r w:rsidRPr="00E82A54">
        <w:rPr>
          <w:lang w:val="fr-FR"/>
        </w:rPr>
        <w:t>Affichage du statut de conformité sur la page d’accueil : non conforme, partiellement conforme, totalement conforme</w:t>
      </w:r>
      <w:r w:rsidRPr="00E82A54">
        <w:rPr>
          <w:rFonts w:ascii="Arial" w:hAnsi="Arial"/>
          <w:lang w:val="fr-FR"/>
        </w:rPr>
        <w:t>​</w:t>
      </w:r>
    </w:p>
    <w:p w14:paraId="2BDD6F1D" w14:textId="77777777" w:rsidR="00E82A54" w:rsidRPr="00E82A54" w:rsidRDefault="00E82A54" w:rsidP="00E82A54">
      <w:pPr>
        <w:pStyle w:val="Paragraphedeliste"/>
        <w:numPr>
          <w:ilvl w:val="0"/>
          <w:numId w:val="14"/>
        </w:numPr>
        <w:rPr>
          <w:lang w:val="fr-FR"/>
        </w:rPr>
      </w:pPr>
      <w:r w:rsidRPr="00E82A54">
        <w:rPr>
          <w:lang w:val="fr-FR"/>
        </w:rPr>
        <w:t>Publication d’un schéma de mise en accessibilité pluriannuel (3 ans)</w:t>
      </w:r>
      <w:r w:rsidRPr="00E82A54">
        <w:rPr>
          <w:rFonts w:ascii="Arial" w:hAnsi="Arial"/>
          <w:lang w:val="fr-FR"/>
        </w:rPr>
        <w:t>​</w:t>
      </w:r>
    </w:p>
    <w:p w14:paraId="68FC65C1" w14:textId="77777777" w:rsidR="00E82A54" w:rsidRPr="00E82A54" w:rsidRDefault="00E82A54" w:rsidP="00E82A54">
      <w:pPr>
        <w:rPr>
          <w:lang w:val="fr-FR"/>
        </w:rPr>
      </w:pPr>
      <w:r w:rsidRPr="00E82A54">
        <w:rPr>
          <w:lang w:val="fr-FR"/>
        </w:rPr>
        <w:t>Défaut de publication : jusqu’à 20 000 € par site et par an</w:t>
      </w:r>
    </w:p>
    <w:p w14:paraId="346D0667" w14:textId="68ACDC73" w:rsidR="00E82A54" w:rsidRDefault="00FE64E5" w:rsidP="00786E33">
      <w:pPr>
        <w:pStyle w:val="Titre2"/>
        <w:rPr>
          <w:rFonts w:eastAsia="Arial"/>
          <w:lang w:val="fr-FR"/>
        </w:rPr>
      </w:pPr>
      <w:r w:rsidRPr="00113CF5">
        <w:t xml:space="preserve">[DIAPO </w:t>
      </w:r>
      <w:r>
        <w:t>1</w:t>
      </w:r>
      <w:r w:rsidR="00552E7E">
        <w:t>2</w:t>
      </w:r>
      <w:r w:rsidRPr="00113CF5">
        <w:t>]</w:t>
      </w:r>
      <w:r w:rsidR="00E82A54">
        <w:t xml:space="preserve"> </w:t>
      </w:r>
      <w:r w:rsidR="00E82A54" w:rsidRPr="00E82A54">
        <w:rPr>
          <w:rFonts w:eastAsia="Arial"/>
          <w:lang w:val="fr-FR"/>
        </w:rPr>
        <w:t>À partir de 2025 : extension de l’obligation</w:t>
      </w:r>
    </w:p>
    <w:p w14:paraId="4C9B42F0" w14:textId="77777777" w:rsidR="00E82A54" w:rsidRPr="00E82A54" w:rsidRDefault="00E82A54" w:rsidP="00E82A54">
      <w:pPr>
        <w:pStyle w:val="Paragraphedeliste"/>
        <w:numPr>
          <w:ilvl w:val="0"/>
          <w:numId w:val="16"/>
        </w:numPr>
        <w:rPr>
          <w:lang w:val="fr-FR"/>
        </w:rPr>
      </w:pPr>
      <w:r w:rsidRPr="00E82A54">
        <w:rPr>
          <w:lang w:val="fr-FR"/>
        </w:rPr>
        <w:t>Livre numérique</w:t>
      </w:r>
      <w:r w:rsidRPr="00E82A54">
        <w:rPr>
          <w:rFonts w:ascii="Arial" w:hAnsi="Arial"/>
          <w:lang w:val="en-US"/>
        </w:rPr>
        <w:t>​</w:t>
      </w:r>
    </w:p>
    <w:p w14:paraId="7B63C780" w14:textId="77777777" w:rsidR="00E82A54" w:rsidRPr="00E82A54" w:rsidRDefault="00E82A54" w:rsidP="00E82A54">
      <w:pPr>
        <w:pStyle w:val="Paragraphedeliste"/>
        <w:numPr>
          <w:ilvl w:val="0"/>
          <w:numId w:val="16"/>
        </w:numPr>
        <w:rPr>
          <w:lang w:val="fr-FR"/>
        </w:rPr>
      </w:pPr>
      <w:r w:rsidRPr="00E82A54">
        <w:rPr>
          <w:b/>
          <w:bCs/>
          <w:lang w:val="fr-FR"/>
        </w:rPr>
        <w:t xml:space="preserve">Commerce électronique </w:t>
      </w:r>
    </w:p>
    <w:p w14:paraId="3DE9834B" w14:textId="77777777" w:rsidR="00E82A54" w:rsidRPr="00E82A54" w:rsidRDefault="00E82A54" w:rsidP="00E82A54">
      <w:pPr>
        <w:pStyle w:val="Paragraphedeliste"/>
        <w:numPr>
          <w:ilvl w:val="0"/>
          <w:numId w:val="16"/>
        </w:numPr>
        <w:rPr>
          <w:lang w:val="fr-FR"/>
        </w:rPr>
      </w:pPr>
      <w:r w:rsidRPr="00E82A54">
        <w:rPr>
          <w:lang w:val="fr-FR"/>
        </w:rPr>
        <w:t>Services bancaires, de crédits et d’investissement</w:t>
      </w:r>
      <w:r w:rsidRPr="00E82A54">
        <w:rPr>
          <w:rFonts w:ascii="Arial" w:hAnsi="Arial"/>
          <w:lang w:val="fr-FR"/>
        </w:rPr>
        <w:t>​</w:t>
      </w:r>
    </w:p>
    <w:p w14:paraId="425EAF95" w14:textId="77777777" w:rsidR="00E82A54" w:rsidRPr="00E82A54" w:rsidRDefault="00E82A54" w:rsidP="00E82A54">
      <w:pPr>
        <w:pStyle w:val="Paragraphedeliste"/>
        <w:numPr>
          <w:ilvl w:val="0"/>
          <w:numId w:val="16"/>
        </w:numPr>
        <w:rPr>
          <w:lang w:val="fr-FR"/>
        </w:rPr>
      </w:pPr>
      <w:r w:rsidRPr="00E82A54">
        <w:rPr>
          <w:lang w:val="fr-FR"/>
        </w:rPr>
        <w:t>Médias et services donnant accès à des médias audiovisuels</w:t>
      </w:r>
      <w:r w:rsidRPr="00E82A54">
        <w:rPr>
          <w:rFonts w:ascii="Arial" w:hAnsi="Arial"/>
          <w:lang w:val="fr-FR"/>
        </w:rPr>
        <w:t>​</w:t>
      </w:r>
    </w:p>
    <w:p w14:paraId="4582D114" w14:textId="77777777" w:rsidR="00E82A54" w:rsidRPr="00E82A54" w:rsidRDefault="00E82A54" w:rsidP="00E82A54">
      <w:pPr>
        <w:pStyle w:val="Paragraphedeliste"/>
        <w:numPr>
          <w:ilvl w:val="0"/>
          <w:numId w:val="16"/>
        </w:numPr>
        <w:rPr>
          <w:lang w:val="fr-FR"/>
        </w:rPr>
      </w:pPr>
      <w:r w:rsidRPr="00E82A54">
        <w:rPr>
          <w:lang w:val="fr-FR"/>
        </w:rPr>
        <w:t>Transports et services de téléphonie</w:t>
      </w:r>
      <w:r w:rsidRPr="00E82A54">
        <w:rPr>
          <w:rFonts w:ascii="Arial" w:hAnsi="Arial"/>
          <w:lang w:val="fr-FR"/>
        </w:rPr>
        <w:t>​</w:t>
      </w:r>
    </w:p>
    <w:p w14:paraId="469BBFF6" w14:textId="77777777" w:rsidR="00E82A54" w:rsidRPr="00E82A54" w:rsidRDefault="00E82A54" w:rsidP="00E82A54">
      <w:pPr>
        <w:rPr>
          <w:lang w:val="fr-FR"/>
        </w:rPr>
      </w:pPr>
      <w:r w:rsidRPr="00E82A54">
        <w:rPr>
          <w:lang w:val="fr-FR"/>
        </w:rPr>
        <w:t xml:space="preserve">En savoir plus : </w:t>
      </w:r>
      <w:hyperlink r:id="rId12" w:history="1">
        <w:r w:rsidRPr="00E82A54">
          <w:rPr>
            <w:rStyle w:val="Lienhypertexte"/>
            <w:lang w:val="fr-FR"/>
          </w:rPr>
          <w:t>a42.fr/directive-ue-2019-882</w:t>
        </w:r>
      </w:hyperlink>
    </w:p>
    <w:p w14:paraId="333CD2E3" w14:textId="6079EED5" w:rsidR="00E82A54" w:rsidRPr="00E82A54" w:rsidRDefault="00FE64E5" w:rsidP="00786E33">
      <w:pPr>
        <w:pStyle w:val="Titre2"/>
        <w:rPr>
          <w:rFonts w:eastAsia="Arial"/>
          <w:lang w:val="fr-FR"/>
        </w:rPr>
      </w:pPr>
      <w:r w:rsidRPr="00113CF5">
        <w:t xml:space="preserve">[DIAPO </w:t>
      </w:r>
      <w:r>
        <w:t>1</w:t>
      </w:r>
      <w:r w:rsidR="00552E7E">
        <w:t>3</w:t>
      </w:r>
      <w:r w:rsidRPr="00113CF5">
        <w:t>]</w:t>
      </w:r>
      <w:r w:rsidR="00E82A54">
        <w:t xml:space="preserve"> </w:t>
      </w:r>
      <w:r w:rsidR="00E82A54" w:rsidRPr="00E82A54">
        <w:rPr>
          <w:rFonts w:eastAsia="Arial"/>
          <w:lang w:val="fr-FR"/>
        </w:rPr>
        <w:t>Contrôles à venir</w:t>
      </w:r>
    </w:p>
    <w:p w14:paraId="2C119633" w14:textId="77777777" w:rsidR="00E82A54" w:rsidRPr="00E82A54" w:rsidRDefault="00E82A54" w:rsidP="00E82A54">
      <w:pPr>
        <w:pStyle w:val="Paragraphedeliste"/>
        <w:numPr>
          <w:ilvl w:val="0"/>
          <w:numId w:val="18"/>
        </w:numPr>
        <w:rPr>
          <w:lang w:val="fr-FR"/>
        </w:rPr>
      </w:pPr>
      <w:r w:rsidRPr="00E82A54">
        <w:rPr>
          <w:b/>
          <w:bCs/>
          <w:lang w:val="fr-FR"/>
        </w:rPr>
        <w:t>ARCOM</w:t>
      </w:r>
      <w:r w:rsidRPr="00E82A54">
        <w:rPr>
          <w:lang w:val="fr-FR"/>
        </w:rPr>
        <w:t xml:space="preserve"> : sites web du secteur public</w:t>
      </w:r>
    </w:p>
    <w:p w14:paraId="39BBDDB9" w14:textId="77777777" w:rsidR="00E82A54" w:rsidRPr="00E82A54" w:rsidRDefault="00E82A54" w:rsidP="00E82A54">
      <w:pPr>
        <w:pStyle w:val="Paragraphedeliste"/>
        <w:numPr>
          <w:ilvl w:val="0"/>
          <w:numId w:val="18"/>
        </w:numPr>
        <w:rPr>
          <w:lang w:val="fr-FR"/>
        </w:rPr>
      </w:pPr>
      <w:r w:rsidRPr="00E82A54">
        <w:rPr>
          <w:b/>
          <w:bCs/>
          <w:lang w:val="fr-FR"/>
        </w:rPr>
        <w:t>DGCCRF</w:t>
      </w:r>
      <w:r w:rsidRPr="00E82A54">
        <w:rPr>
          <w:lang w:val="fr-FR"/>
        </w:rPr>
        <w:t xml:space="preserve"> : commerce électronique</w:t>
      </w:r>
    </w:p>
    <w:p w14:paraId="7735C8B6" w14:textId="77777777" w:rsidR="00E82A54" w:rsidRPr="00E82A54" w:rsidRDefault="00E82A54" w:rsidP="00E82A54">
      <w:pPr>
        <w:pStyle w:val="Paragraphedeliste"/>
        <w:numPr>
          <w:ilvl w:val="0"/>
          <w:numId w:val="18"/>
        </w:numPr>
        <w:rPr>
          <w:lang w:val="fr-FR"/>
        </w:rPr>
      </w:pPr>
      <w:r w:rsidRPr="00E82A54">
        <w:rPr>
          <w:b/>
          <w:bCs/>
          <w:lang w:val="fr-FR"/>
        </w:rPr>
        <w:t>DGCCRF</w:t>
      </w:r>
      <w:r w:rsidRPr="00E82A54">
        <w:rPr>
          <w:lang w:val="fr-FR"/>
        </w:rPr>
        <w:t xml:space="preserve">, </w:t>
      </w:r>
      <w:r w:rsidRPr="00E82A54">
        <w:rPr>
          <w:b/>
          <w:bCs/>
          <w:lang w:val="fr-FR"/>
        </w:rPr>
        <w:t>AMF</w:t>
      </w:r>
      <w:r w:rsidRPr="00E82A54">
        <w:rPr>
          <w:lang w:val="fr-FR"/>
        </w:rPr>
        <w:t xml:space="preserve">, </w:t>
      </w:r>
      <w:r w:rsidRPr="00E82A54">
        <w:rPr>
          <w:b/>
          <w:bCs/>
          <w:lang w:val="fr-FR"/>
        </w:rPr>
        <w:t xml:space="preserve">Banque de France </w:t>
      </w:r>
      <w:r w:rsidRPr="00E82A54">
        <w:rPr>
          <w:lang w:val="fr-FR"/>
        </w:rPr>
        <w:t xml:space="preserve">: services bancaires, de crédits et d’investissement etc. </w:t>
      </w:r>
    </w:p>
    <w:p w14:paraId="65F5F844" w14:textId="77777777" w:rsidR="00E82A54" w:rsidRDefault="00E82A54" w:rsidP="00E82A54">
      <w:pPr>
        <w:rPr>
          <w:lang w:val="fr-FR"/>
        </w:rPr>
      </w:pPr>
      <w:r w:rsidRPr="00E82A54">
        <w:rPr>
          <w:lang w:val="fr-FR"/>
        </w:rPr>
        <w:lastRenderedPageBreak/>
        <w:t>Pour l’instant : 50 000 € par site en cas de non-conformité pour les sites web publics.</w:t>
      </w:r>
    </w:p>
    <w:p w14:paraId="2325E516" w14:textId="7789D3AF" w:rsidR="00E82A54" w:rsidRDefault="00E82A54" w:rsidP="00786E33">
      <w:pPr>
        <w:pStyle w:val="Titre2"/>
        <w:rPr>
          <w:rFonts w:eastAsia="Arial"/>
          <w:lang w:val="fr-FR"/>
        </w:rPr>
      </w:pPr>
      <w:r w:rsidRPr="00113CF5">
        <w:t xml:space="preserve">[DIAPO </w:t>
      </w:r>
      <w:r>
        <w:t>1</w:t>
      </w:r>
      <w:r w:rsidR="00552E7E">
        <w:t>4</w:t>
      </w:r>
      <w:r w:rsidRPr="00113CF5">
        <w:t>]</w:t>
      </w:r>
      <w:r>
        <w:t xml:space="preserve"> </w:t>
      </w:r>
      <w:r w:rsidRPr="00E82A54">
        <w:rPr>
          <w:rFonts w:eastAsia="Arial"/>
          <w:lang w:val="fr-FR"/>
        </w:rPr>
        <w:t>Et la formation ?</w:t>
      </w:r>
    </w:p>
    <w:p w14:paraId="3FBA81E0" w14:textId="77777777" w:rsidR="00E82A54" w:rsidRPr="0083308C" w:rsidRDefault="00E82A54" w:rsidP="0083308C">
      <w:pPr>
        <w:pStyle w:val="Paragraphedeliste"/>
        <w:numPr>
          <w:ilvl w:val="0"/>
          <w:numId w:val="39"/>
        </w:numPr>
        <w:rPr>
          <w:lang w:val="fr-FR"/>
        </w:rPr>
      </w:pPr>
      <w:r w:rsidRPr="0083308C">
        <w:rPr>
          <w:b/>
          <w:bCs/>
          <w:lang w:val="fr-FR"/>
        </w:rPr>
        <w:t xml:space="preserve">Structures publiques  </w:t>
      </w:r>
      <w:r w:rsidRPr="0083308C">
        <w:rPr>
          <w:lang w:val="fr-FR"/>
        </w:rPr>
        <w:t>(par ex. : université) : depuis 2005</w:t>
      </w:r>
    </w:p>
    <w:p w14:paraId="711550C1" w14:textId="77777777" w:rsidR="00E82A54" w:rsidRPr="0083308C" w:rsidRDefault="00E82A54" w:rsidP="0083308C">
      <w:pPr>
        <w:pStyle w:val="Paragraphedeliste"/>
        <w:numPr>
          <w:ilvl w:val="0"/>
          <w:numId w:val="39"/>
        </w:numPr>
        <w:rPr>
          <w:lang w:val="fr-FR"/>
        </w:rPr>
      </w:pPr>
      <w:r w:rsidRPr="0083308C">
        <w:rPr>
          <w:b/>
          <w:bCs/>
          <w:lang w:val="fr-FR"/>
        </w:rPr>
        <w:t xml:space="preserve">Structures privées </w:t>
      </w:r>
      <w:r w:rsidRPr="0083308C">
        <w:rPr>
          <w:lang w:val="fr-FR"/>
        </w:rPr>
        <w:t>avec un CA &gt; 250 M € : depuis 2019</w:t>
      </w:r>
    </w:p>
    <w:p w14:paraId="59C7E8E8" w14:textId="77777777" w:rsidR="00E82A54" w:rsidRPr="0083308C" w:rsidRDefault="00E82A54" w:rsidP="0083308C">
      <w:pPr>
        <w:pStyle w:val="Paragraphedeliste"/>
        <w:numPr>
          <w:ilvl w:val="0"/>
          <w:numId w:val="39"/>
        </w:numPr>
        <w:rPr>
          <w:lang w:val="fr-FR"/>
        </w:rPr>
      </w:pPr>
      <w:r w:rsidRPr="0083308C">
        <w:rPr>
          <w:b/>
          <w:bCs/>
          <w:lang w:val="fr-FR"/>
        </w:rPr>
        <w:t xml:space="preserve">À partir de 2025 : </w:t>
      </w:r>
    </w:p>
    <w:p w14:paraId="653F0297" w14:textId="77777777" w:rsidR="00E82A54" w:rsidRPr="0083308C" w:rsidRDefault="00E82A54" w:rsidP="0083308C">
      <w:pPr>
        <w:pStyle w:val="Paragraphedeliste"/>
        <w:numPr>
          <w:ilvl w:val="1"/>
          <w:numId w:val="39"/>
        </w:numPr>
        <w:rPr>
          <w:lang w:val="fr-FR"/>
        </w:rPr>
      </w:pPr>
      <w:r w:rsidRPr="0083308C">
        <w:rPr>
          <w:lang w:val="fr-FR"/>
        </w:rPr>
        <w:t>Les parcours d’achats de formation en ligne</w:t>
      </w:r>
    </w:p>
    <w:p w14:paraId="3D5353CA" w14:textId="77777777" w:rsidR="00E82A54" w:rsidRPr="0083308C" w:rsidRDefault="00E82A54" w:rsidP="0083308C">
      <w:pPr>
        <w:pStyle w:val="Paragraphedeliste"/>
        <w:numPr>
          <w:ilvl w:val="1"/>
          <w:numId w:val="39"/>
        </w:numPr>
        <w:rPr>
          <w:lang w:val="fr-FR"/>
        </w:rPr>
      </w:pPr>
      <w:r w:rsidRPr="0083308C">
        <w:rPr>
          <w:lang w:val="fr-FR"/>
        </w:rPr>
        <w:t>Et (vraisemblablement) les contenus de formation en ligne qui en découlent</w:t>
      </w:r>
    </w:p>
    <w:p w14:paraId="40C24CAA" w14:textId="77777777" w:rsidR="00E82A54" w:rsidRPr="0083308C" w:rsidRDefault="00E82A54" w:rsidP="0083308C">
      <w:pPr>
        <w:pStyle w:val="Paragraphedeliste"/>
        <w:numPr>
          <w:ilvl w:val="1"/>
          <w:numId w:val="39"/>
        </w:numPr>
        <w:rPr>
          <w:lang w:val="fr-FR"/>
        </w:rPr>
      </w:pPr>
      <w:r w:rsidRPr="0083308C">
        <w:rPr>
          <w:lang w:val="fr-FR"/>
        </w:rPr>
        <w:t>Délai de mise en conformité pour l’existant : jusqu’en 2030</w:t>
      </w:r>
    </w:p>
    <w:p w14:paraId="7903FF41" w14:textId="77777777" w:rsidR="00E82A54" w:rsidRPr="0083308C" w:rsidRDefault="00E82A54" w:rsidP="0083308C">
      <w:pPr>
        <w:pStyle w:val="Paragraphedeliste"/>
        <w:numPr>
          <w:ilvl w:val="1"/>
          <w:numId w:val="39"/>
        </w:numPr>
        <w:rPr>
          <w:lang w:val="fr-FR"/>
        </w:rPr>
      </w:pPr>
      <w:r w:rsidRPr="0083308C">
        <w:rPr>
          <w:lang w:val="fr-FR"/>
        </w:rPr>
        <w:t>Exemption pour les structures de moins de 10 salariés et dont le chiffre d’affaires est inférieur à 2 M €</w:t>
      </w:r>
    </w:p>
    <w:p w14:paraId="67F78832" w14:textId="51881EF0" w:rsidR="00E82A54" w:rsidRPr="00E82A54" w:rsidRDefault="00E82A54" w:rsidP="00786E33">
      <w:pPr>
        <w:pStyle w:val="Titre2"/>
        <w:rPr>
          <w:rFonts w:eastAsia="Arial"/>
        </w:rPr>
      </w:pPr>
      <w:r>
        <w:rPr>
          <w:lang w:val="fr-FR"/>
        </w:rPr>
        <w:t>[DIAPO 1</w:t>
      </w:r>
      <w:r w:rsidR="00552E7E">
        <w:rPr>
          <w:lang w:val="fr-FR"/>
        </w:rPr>
        <w:t>5</w:t>
      </w:r>
      <w:r>
        <w:rPr>
          <w:lang w:val="fr-FR"/>
        </w:rPr>
        <w:t xml:space="preserve">] </w:t>
      </w:r>
      <w:r w:rsidRPr="00E82A54">
        <w:rPr>
          <w:rFonts w:eastAsia="Arial"/>
        </w:rPr>
        <w:t xml:space="preserve">Handicap et formation : premier motif de discrimination </w:t>
      </w:r>
    </w:p>
    <w:p w14:paraId="390F5B51" w14:textId="21CC3713" w:rsidR="00E82A54" w:rsidRPr="00E82A54" w:rsidRDefault="00E82A54" w:rsidP="00E82A54">
      <w:pPr>
        <w:rPr>
          <w:lang w:val="fr-FR"/>
        </w:rPr>
      </w:pPr>
      <w:r w:rsidRPr="00E82A54">
        <w:rPr>
          <w:b/>
          <w:bCs/>
          <w:lang w:val="fr-FR"/>
        </w:rPr>
        <w:t xml:space="preserve">Le handicap est le premier motif de discrimination dans le domaine de la formation professionnelle </w:t>
      </w:r>
      <w:r w:rsidRPr="00E82A54">
        <w:rPr>
          <w:lang w:val="fr-FR"/>
        </w:rPr>
        <w:t xml:space="preserve">(15 % des saisines). </w:t>
      </w:r>
    </w:p>
    <w:p w14:paraId="1D2F1662" w14:textId="77777777" w:rsidR="00E82A54" w:rsidRPr="00E82A54" w:rsidRDefault="00E82A54" w:rsidP="00E82A54">
      <w:pPr>
        <w:rPr>
          <w:lang w:val="fr-FR"/>
        </w:rPr>
      </w:pPr>
      <w:r w:rsidRPr="00E82A54">
        <w:rPr>
          <w:lang w:val="fr-FR"/>
        </w:rPr>
        <w:t>L’état de santé quant à lui représente 6 % des saisines.</w:t>
      </w:r>
    </w:p>
    <w:p w14:paraId="327A6CEB" w14:textId="77777777" w:rsidR="00E82A54" w:rsidRPr="00E82A54" w:rsidRDefault="00E82A54" w:rsidP="00E82A54">
      <w:pPr>
        <w:rPr>
          <w:lang w:val="fr-FR"/>
        </w:rPr>
      </w:pPr>
      <w:r w:rsidRPr="00E82A54">
        <w:rPr>
          <w:lang w:val="fr-FR"/>
        </w:rPr>
        <w:t xml:space="preserve">Source : </w:t>
      </w:r>
      <w:hyperlink r:id="rId13" w:history="1">
        <w:r w:rsidRPr="00E82A54">
          <w:rPr>
            <w:rStyle w:val="Lienhypertexte"/>
            <w:lang w:val="fr-FR"/>
          </w:rPr>
          <w:t>Rapport du Défenseur des droits 2022</w:t>
        </w:r>
      </w:hyperlink>
    </w:p>
    <w:p w14:paraId="780EFD6A" w14:textId="1918FC45" w:rsidR="00786E33" w:rsidRDefault="00786E33" w:rsidP="00786E33">
      <w:pPr>
        <w:pStyle w:val="Titre1"/>
      </w:pPr>
      <w:r>
        <w:rPr>
          <w:lang w:val="fr-FR"/>
        </w:rPr>
        <w:t>[DIAPO 1</w:t>
      </w:r>
      <w:r w:rsidR="00552E7E">
        <w:rPr>
          <w:lang w:val="fr-FR"/>
        </w:rPr>
        <w:t>6</w:t>
      </w:r>
      <w:r>
        <w:rPr>
          <w:lang w:val="fr-FR"/>
        </w:rPr>
        <w:t xml:space="preserve">] </w:t>
      </w:r>
      <w:r w:rsidR="00337C99" w:rsidRPr="00FE64E5">
        <w:rPr>
          <w:rFonts w:eastAsia="Arial"/>
        </w:rPr>
        <w:t>Accessibilité et inclusion : de quoi parle-t-on ?</w:t>
      </w:r>
      <w:r w:rsidR="00337C99">
        <w:rPr>
          <w:rFonts w:eastAsia="Arial"/>
        </w:rPr>
        <w:t xml:space="preserve"> </w:t>
      </w:r>
      <w:r w:rsidRPr="00786E33">
        <w:t xml:space="preserve">Caroline Brassard, Directrice et Professeure, Département </w:t>
      </w:r>
      <w:r w:rsidR="00C62827">
        <w:t>É</w:t>
      </w:r>
      <w:r w:rsidRPr="00786E33">
        <w:t>ducation, Université TELUQ (Canada), partenaire du projet ide@</w:t>
      </w:r>
    </w:p>
    <w:p w14:paraId="571027A8" w14:textId="77777777" w:rsidR="00337C99" w:rsidRDefault="00337C99" w:rsidP="00337C99"/>
    <w:p w14:paraId="1F0429DC" w14:textId="0AF089CA" w:rsidR="00337C99" w:rsidRPr="00337C99" w:rsidRDefault="00337C99" w:rsidP="00337C99">
      <w:pPr>
        <w:pStyle w:val="Titre2"/>
        <w:rPr>
          <w:lang w:val="fr-FR"/>
        </w:rPr>
      </w:pPr>
      <w:r>
        <w:t>[DIAPO 1</w:t>
      </w:r>
      <w:r w:rsidR="00552E7E">
        <w:t>7</w:t>
      </w:r>
      <w:r>
        <w:t xml:space="preserve">]  </w:t>
      </w:r>
      <w:r w:rsidRPr="00337C99">
        <w:rPr>
          <w:lang w:val="fr-CA"/>
        </w:rPr>
        <w:t>Origine de la CUA</w:t>
      </w:r>
    </w:p>
    <w:p w14:paraId="7D09EF1C" w14:textId="77777777" w:rsidR="00337C99" w:rsidRDefault="00337C99" w:rsidP="00337C99">
      <w:r w:rsidRPr="00337C99">
        <w:rPr>
          <w:noProof/>
        </w:rPr>
        <w:drawing>
          <wp:inline distT="0" distB="0" distL="0" distR="0" wp14:anchorId="76C3856B" wp14:editId="1FA6AB8B">
            <wp:extent cx="3576637" cy="1654175"/>
            <wp:effectExtent l="0" t="0" r="5080" b="0"/>
            <wp:docPr id="28677" name="Google Shape;353;p10">
              <a:extLst xmlns:a="http://schemas.openxmlformats.org/drawingml/2006/main">
                <a:ext uri="{FF2B5EF4-FFF2-40B4-BE49-F238E27FC236}">
                  <a16:creationId xmlns:a16="http://schemas.microsoft.com/office/drawing/2014/main" id="{730D95F9-C72F-9637-4630-6A0E5FD842D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Google Shape;353;p10">
                      <a:extLst>
                        <a:ext uri="{FF2B5EF4-FFF2-40B4-BE49-F238E27FC236}">
                          <a16:creationId xmlns:a16="http://schemas.microsoft.com/office/drawing/2014/main" id="{730D95F9-C72F-9637-4630-6A0E5FD842D6}"/>
                        </a:ext>
                        <a:ext uri="{C183D7F6-B498-43B3-948B-1728B52AA6E4}">
                          <adec:decorative xmlns:adec="http://schemas.microsoft.com/office/drawing/2017/decorative" val="1"/>
                        </a:ext>
                      </a:extLst>
                    </pic:cNvPr>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6637"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7327B59" w14:textId="77777777" w:rsidR="00337C99" w:rsidRPr="00337C99" w:rsidRDefault="00337C99" w:rsidP="00337C99">
      <w:pPr>
        <w:rPr>
          <w:lang w:val="fr-FR"/>
        </w:rPr>
      </w:pPr>
      <w:r w:rsidRPr="00337C99">
        <w:rPr>
          <w:lang w:val="fr-CA"/>
        </w:rPr>
        <w:t>Formel, fonctionnel, universel ?</w:t>
      </w:r>
    </w:p>
    <w:p w14:paraId="36B2C296" w14:textId="77777777" w:rsidR="00337C99" w:rsidRPr="00337C99" w:rsidRDefault="00000000" w:rsidP="00337C99">
      <w:pPr>
        <w:rPr>
          <w:lang w:val="fr-FR"/>
        </w:rPr>
      </w:pPr>
      <w:hyperlink r:id="rId15" w:history="1">
        <w:r w:rsidR="00337C99" w:rsidRPr="00337C99">
          <w:rPr>
            <w:rStyle w:val="Lienhypertexte"/>
            <w:lang w:val="fr-CA"/>
          </w:rPr>
          <w:t>https://societelogique.org/design-universel/</w:t>
        </w:r>
      </w:hyperlink>
      <w:r w:rsidR="00337C99" w:rsidRPr="00337C99">
        <w:rPr>
          <w:lang w:val="fr-CA"/>
        </w:rPr>
        <w:t xml:space="preserve"> </w:t>
      </w:r>
    </w:p>
    <w:p w14:paraId="394D0759" w14:textId="77777777" w:rsidR="00337C99" w:rsidRDefault="00337C99" w:rsidP="00337C99">
      <w:pPr>
        <w:rPr>
          <w:lang w:val="fr-FR"/>
        </w:rPr>
      </w:pPr>
    </w:p>
    <w:p w14:paraId="4FFEBC2A" w14:textId="77777777" w:rsidR="00337C99" w:rsidRDefault="00337C99" w:rsidP="00337C99">
      <w:pPr>
        <w:rPr>
          <w:lang w:val="fr-FR"/>
        </w:rPr>
      </w:pPr>
      <w:r w:rsidRPr="00337C99">
        <w:rPr>
          <w:noProof/>
        </w:rPr>
        <w:lastRenderedPageBreak/>
        <w:drawing>
          <wp:inline distT="0" distB="0" distL="0" distR="0" wp14:anchorId="0461846F" wp14:editId="150FE903">
            <wp:extent cx="3294063" cy="2198687"/>
            <wp:effectExtent l="0" t="0" r="0" b="0"/>
            <wp:docPr id="28680" name="Picture 2" descr="Architecture d’escaliers en diagonal permettant l’accès à tous les usagers">
              <a:extLst xmlns:a="http://schemas.openxmlformats.org/drawingml/2006/main">
                <a:ext uri="{FF2B5EF4-FFF2-40B4-BE49-F238E27FC236}">
                  <a16:creationId xmlns:a16="http://schemas.microsoft.com/office/drawing/2014/main" id="{0ACFCFA7-9E79-8973-CC63-DADF391F3EF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 name="Picture 2" descr="Architecture d’escaliers en diagonal permettant l’accès à tous les usagers">
                      <a:extLst>
                        <a:ext uri="{FF2B5EF4-FFF2-40B4-BE49-F238E27FC236}">
                          <a16:creationId xmlns:a16="http://schemas.microsoft.com/office/drawing/2014/main" id="{0ACFCFA7-9E79-8973-CC63-DADF391F3EFB}"/>
                        </a:ex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4063" cy="2198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2A0BA36" w14:textId="77777777" w:rsidR="00337C99" w:rsidRPr="00337C99" w:rsidRDefault="00337C99" w:rsidP="00337C99">
      <w:pPr>
        <w:rPr>
          <w:lang w:val="fr-FR"/>
        </w:rPr>
      </w:pPr>
      <w:r w:rsidRPr="00337C99">
        <w:rPr>
          <w:lang w:val="fr-CA"/>
        </w:rPr>
        <w:t xml:space="preserve">Introduction. Les applications pédagogiques de la conception universelle de l’apprentissage. </w:t>
      </w:r>
      <w:r w:rsidRPr="00337C99">
        <w:rPr>
          <w:lang w:val="fr-CA"/>
        </w:rPr>
        <w:br/>
      </w:r>
      <w:r w:rsidRPr="00337C99">
        <w:rPr>
          <w:u w:val="single"/>
          <w:lang w:val="fr-CA"/>
        </w:rPr>
        <w:t>http://pcua.ca/</w:t>
      </w:r>
    </w:p>
    <w:p w14:paraId="3B7E0C55" w14:textId="77777777" w:rsidR="00337C99" w:rsidRDefault="00337C99" w:rsidP="00337C99">
      <w:pPr>
        <w:rPr>
          <w:lang w:val="fr-FR"/>
        </w:rPr>
      </w:pPr>
    </w:p>
    <w:p w14:paraId="5DB7B7D9" w14:textId="77777777" w:rsidR="00337C99" w:rsidRDefault="00337C99" w:rsidP="00337C99">
      <w:pPr>
        <w:rPr>
          <w:lang w:val="fr-FR"/>
        </w:rPr>
      </w:pPr>
      <w:r w:rsidRPr="00337C99">
        <w:rPr>
          <w:noProof/>
        </w:rPr>
        <w:drawing>
          <wp:inline distT="0" distB="0" distL="0" distR="0" wp14:anchorId="0442F2DB" wp14:editId="48C2D11E">
            <wp:extent cx="2640012" cy="2727325"/>
            <wp:effectExtent l="0" t="0" r="1905" b="3175"/>
            <wp:docPr id="28675" name="Google Shape;351;p10">
              <a:extLst xmlns:a="http://schemas.openxmlformats.org/drawingml/2006/main">
                <a:ext uri="{FF2B5EF4-FFF2-40B4-BE49-F238E27FC236}">
                  <a16:creationId xmlns:a16="http://schemas.microsoft.com/office/drawing/2014/main" id="{B88C6BB3-2A63-00B9-97F9-2C34181AB97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Google Shape;351;p10">
                      <a:extLst>
                        <a:ext uri="{FF2B5EF4-FFF2-40B4-BE49-F238E27FC236}">
                          <a16:creationId xmlns:a16="http://schemas.microsoft.com/office/drawing/2014/main" id="{B88C6BB3-2A63-00B9-97F9-2C34181AB976}"/>
                        </a:ext>
                        <a:ext uri="{C183D7F6-B498-43B3-948B-1728B52AA6E4}">
                          <adec:decorative xmlns:adec="http://schemas.microsoft.com/office/drawing/2017/decorative" val="1"/>
                        </a:ext>
                      </a:extLst>
                    </pic:cNvPr>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012" cy="272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DE2A9D" w14:textId="77777777" w:rsidR="00337C99" w:rsidRPr="00337C99" w:rsidRDefault="00337C99" w:rsidP="00337C99">
      <w:pPr>
        <w:rPr>
          <w:lang w:val="fr-FR"/>
        </w:rPr>
      </w:pPr>
      <w:r w:rsidRPr="00337C99">
        <w:rPr>
          <w:lang w:val="fr-CA"/>
        </w:rPr>
        <w:t>Formel, fonctionnel, universel ?</w:t>
      </w:r>
    </w:p>
    <w:p w14:paraId="37158E0C" w14:textId="77777777" w:rsidR="00337C99" w:rsidRPr="00337C99" w:rsidRDefault="00000000" w:rsidP="00337C99">
      <w:pPr>
        <w:rPr>
          <w:lang w:val="fr-FR"/>
        </w:rPr>
      </w:pPr>
      <w:hyperlink r:id="rId18" w:history="1">
        <w:r w:rsidR="00337C99" w:rsidRPr="00337C99">
          <w:rPr>
            <w:rStyle w:val="Lienhypertexte"/>
            <w:lang w:val="fr-CA"/>
          </w:rPr>
          <w:t>https://societelogique.org/design-universel/</w:t>
        </w:r>
      </w:hyperlink>
      <w:r w:rsidR="00337C99" w:rsidRPr="00337C99">
        <w:rPr>
          <w:lang w:val="fr-CA"/>
        </w:rPr>
        <w:t xml:space="preserve"> </w:t>
      </w:r>
    </w:p>
    <w:p w14:paraId="6AE291A3" w14:textId="77777777" w:rsidR="00337C99" w:rsidRDefault="00337C99" w:rsidP="00337C99">
      <w:pPr>
        <w:rPr>
          <w:lang w:val="fr-FR"/>
        </w:rPr>
      </w:pPr>
    </w:p>
    <w:p w14:paraId="042C6A65" w14:textId="3E07ADAE" w:rsidR="00337C99" w:rsidRDefault="00337C99" w:rsidP="00337C99">
      <w:pPr>
        <w:pStyle w:val="Titre2"/>
        <w:rPr>
          <w:lang w:val="fr-FR"/>
        </w:rPr>
      </w:pPr>
      <w:r>
        <w:rPr>
          <w:lang w:val="fr-FR"/>
        </w:rPr>
        <w:lastRenderedPageBreak/>
        <w:t>[DIAPO 1</w:t>
      </w:r>
      <w:r w:rsidR="00552E7E">
        <w:rPr>
          <w:lang w:val="fr-FR"/>
        </w:rPr>
        <w:t>8</w:t>
      </w:r>
      <w:r>
        <w:rPr>
          <w:lang w:val="fr-FR"/>
        </w:rPr>
        <w:t>]</w:t>
      </w:r>
    </w:p>
    <w:p w14:paraId="51113130" w14:textId="77777777" w:rsidR="00337C99" w:rsidRDefault="00337C99" w:rsidP="00337C99">
      <w:pPr>
        <w:jc w:val="center"/>
        <w:rPr>
          <w:lang w:val="fr-FR"/>
        </w:rPr>
      </w:pPr>
      <w:r w:rsidRPr="00337C99">
        <w:rPr>
          <w:noProof/>
          <w:lang w:val="fr-FR"/>
        </w:rPr>
        <w:drawing>
          <wp:inline distT="0" distB="0" distL="0" distR="0" wp14:anchorId="53BE65B3" wp14:editId="6F1975DA">
            <wp:extent cx="3759562" cy="3835400"/>
            <wp:effectExtent l="0" t="0" r="0" b="0"/>
            <wp:docPr id="52036334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63342" name="Imag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3765294" cy="3841247"/>
                    </a:xfrm>
                    <a:prstGeom prst="rect">
                      <a:avLst/>
                    </a:prstGeom>
                  </pic:spPr>
                </pic:pic>
              </a:graphicData>
            </a:graphic>
          </wp:inline>
        </w:drawing>
      </w:r>
    </w:p>
    <w:p w14:paraId="74135A46" w14:textId="77777777" w:rsidR="00337C99" w:rsidRDefault="00337C99" w:rsidP="00337C99">
      <w:pPr>
        <w:pStyle w:val="Titre3"/>
        <w:rPr>
          <w:lang w:val="fr-FR"/>
        </w:rPr>
      </w:pPr>
      <w:r>
        <w:rPr>
          <w:lang w:val="fr-FR"/>
        </w:rPr>
        <w:t xml:space="preserve">Description de l’image : </w:t>
      </w:r>
    </w:p>
    <w:p w14:paraId="296F02A2" w14:textId="7E518941" w:rsidR="00337C99" w:rsidRPr="00337C99" w:rsidRDefault="00337C99" w:rsidP="00337C99">
      <w:r w:rsidRPr="00337C99">
        <w:t>Une personne en fauteuil roulant et des personnes debout attendent en bas des escaliers.</w:t>
      </w:r>
    </w:p>
    <w:p w14:paraId="3541C87F" w14:textId="3A06A41D" w:rsidR="00337C99" w:rsidRPr="00337C99" w:rsidRDefault="00337C99" w:rsidP="00337C99">
      <w:r w:rsidRPr="00337C99">
        <w:t>La personne en fauteuil roulant, en bas de la rampe d’accès demande à la personne en train de déneiger des escaliers « </w:t>
      </w:r>
      <w:r w:rsidRPr="00337C99">
        <w:rPr>
          <w:i/>
          <w:iCs/>
        </w:rPr>
        <w:t>Pour-vous déneiger la rampe SVP ?</w:t>
      </w:r>
      <w:r w:rsidRPr="00337C99">
        <w:t> ».</w:t>
      </w:r>
    </w:p>
    <w:p w14:paraId="4D7ED456" w14:textId="77777777" w:rsidR="00337C99" w:rsidRPr="00337C99" w:rsidRDefault="00337C99" w:rsidP="00337C99">
      <w:r w:rsidRPr="00337C99">
        <w:t>La personne qui déneige  répond « </w:t>
      </w:r>
      <w:r w:rsidRPr="00337C99">
        <w:rPr>
          <w:i/>
          <w:iCs/>
        </w:rPr>
        <w:t>Tous les autres enfants attendent pour utiliser les escaliers. Lorsque je les aurai déneigés, alors je pourrai te déneiger la rampe</w:t>
      </w:r>
      <w:r w:rsidRPr="00337C99">
        <w:t>. »</w:t>
      </w:r>
    </w:p>
    <w:p w14:paraId="36D658B3" w14:textId="77777777" w:rsidR="00337C99" w:rsidRDefault="00337C99" w:rsidP="00337C99">
      <w:r w:rsidRPr="00337C99">
        <w:t>La personne  en fauteuil roulant répond « </w:t>
      </w:r>
      <w:r w:rsidRPr="00337C99">
        <w:rPr>
          <w:i/>
          <w:iCs/>
        </w:rPr>
        <w:t>Mais, si vous déneigez la rampe, tout le monde pourra entrer!!</w:t>
      </w:r>
      <w:r w:rsidRPr="00337C99">
        <w:t> »</w:t>
      </w:r>
    </w:p>
    <w:p w14:paraId="4130DA3D" w14:textId="3096B89A" w:rsidR="00527E48" w:rsidRDefault="00527E48" w:rsidP="00527E48">
      <w:pPr>
        <w:pStyle w:val="Titre2"/>
      </w:pPr>
      <w:r>
        <w:t>[DIAPO 1</w:t>
      </w:r>
      <w:r w:rsidR="00552E7E">
        <w:t>9</w:t>
      </w:r>
      <w:r>
        <w:t>]</w:t>
      </w:r>
    </w:p>
    <w:p w14:paraId="1A2B3746" w14:textId="77777777" w:rsidR="00527E48" w:rsidRDefault="00527E48" w:rsidP="00527E48"/>
    <w:p w14:paraId="35F89409" w14:textId="77777777" w:rsidR="00527E48" w:rsidRDefault="00527E48" w:rsidP="00527E48">
      <w:r w:rsidRPr="00527E48">
        <w:rPr>
          <w:noProof/>
        </w:rPr>
        <w:lastRenderedPageBreak/>
        <w:drawing>
          <wp:inline distT="0" distB="0" distL="0" distR="0" wp14:anchorId="67061536" wp14:editId="76C363BE">
            <wp:extent cx="5760720" cy="2829560"/>
            <wp:effectExtent l="0" t="0" r="5080" b="2540"/>
            <wp:docPr id="1561606113" name="Image 1" descr="Représentation de l'égalité, l'équité et l'univers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6113" name="Image 1" descr="Représentation de l'égalité, l'équité et l'universalité."/>
                    <pic:cNvPicPr/>
                  </pic:nvPicPr>
                  <pic:blipFill>
                    <a:blip r:embed="rId20"/>
                    <a:stretch>
                      <a:fillRect/>
                    </a:stretch>
                  </pic:blipFill>
                  <pic:spPr>
                    <a:xfrm>
                      <a:off x="0" y="0"/>
                      <a:ext cx="5760720" cy="2829560"/>
                    </a:xfrm>
                    <a:prstGeom prst="rect">
                      <a:avLst/>
                    </a:prstGeom>
                  </pic:spPr>
                </pic:pic>
              </a:graphicData>
            </a:graphic>
          </wp:inline>
        </w:drawing>
      </w:r>
    </w:p>
    <w:p w14:paraId="77643DE1" w14:textId="11A1C876" w:rsidR="00527E48" w:rsidRDefault="00527E48" w:rsidP="00527E48">
      <w:pPr>
        <w:pStyle w:val="Titre3"/>
      </w:pPr>
      <w:r>
        <w:t>Description de l’image « </w:t>
      </w:r>
      <w:r w:rsidRPr="00527E48">
        <w:t>Représentation de l'égalité, l'équité et l'universalité</w:t>
      </w:r>
      <w:r>
        <w:t xml:space="preserve"> » : </w:t>
      </w:r>
    </w:p>
    <w:p w14:paraId="17A08B5E" w14:textId="71FAECAF" w:rsidR="00527E48" w:rsidRDefault="00527E48" w:rsidP="00527E48">
      <w:r w:rsidRPr="00527E48">
        <w:t>En partant de la gauche, la première image montre trois personnes de taille différente</w:t>
      </w:r>
      <w:r w:rsidR="00C62827">
        <w:t>,</w:t>
      </w:r>
      <w:r w:rsidRPr="00527E48">
        <w:t xml:space="preserve"> mais ayant toute un seul caisson pour voir le match de soccer par-dessus la clôture se présentant devant eux. Il s'agit là d'un traitement égal</w:t>
      </w:r>
      <w:r w:rsidR="00C62827">
        <w:t>,</w:t>
      </w:r>
      <w:r w:rsidRPr="00527E48">
        <w:t xml:space="preserve"> mais non</w:t>
      </w:r>
      <w:r w:rsidR="00C62827">
        <w:t xml:space="preserve"> </w:t>
      </w:r>
      <w:r w:rsidRPr="00527E48">
        <w:t>adapté à ceux de plus petite taille. La deuxième image montre un traitement équitable; les personnes de plus petites tailles ont plus de caissons et la personne très grande n'en a pas, puisqu'elle n'en a pas besoin. Enfin, la troisième image montre un traitement inclusif : on a enlevé la clôture (obstacle). Il n'est plus nécessaire d'utiliser des caissons et tous peuvent voir le match de soccer.</w:t>
      </w:r>
    </w:p>
    <w:p w14:paraId="63AC9E11" w14:textId="18E115ED" w:rsidR="00527E48" w:rsidRDefault="00527E48" w:rsidP="00527E48">
      <w:r>
        <w:t xml:space="preserve">Source : cette description est reprise </w:t>
      </w:r>
      <w:hyperlink r:id="rId21" w:history="1">
        <w:r w:rsidRPr="00527E48">
          <w:rPr>
            <w:rStyle w:val="Lienhypertexte"/>
          </w:rPr>
          <w:t>du site de l’</w:t>
        </w:r>
        <w:r w:rsidR="00C62827">
          <w:rPr>
            <w:rStyle w:val="Lienhypertexte"/>
          </w:rPr>
          <w:t>U</w:t>
        </w:r>
        <w:r w:rsidRPr="00527E48">
          <w:rPr>
            <w:rStyle w:val="Lienhypertexte"/>
          </w:rPr>
          <w:t>niversité du Québec à Montréal</w:t>
        </w:r>
      </w:hyperlink>
      <w:r>
        <w:t xml:space="preserve"> </w:t>
      </w:r>
    </w:p>
    <w:p w14:paraId="5E711D0F" w14:textId="3C9AD89A" w:rsidR="00527E48" w:rsidRDefault="00527E48" w:rsidP="00527E48">
      <w:pPr>
        <w:pStyle w:val="Titre2"/>
        <w:rPr>
          <w:lang w:val="fr-CA"/>
        </w:rPr>
      </w:pPr>
      <w:r>
        <w:t xml:space="preserve">[DIAPO </w:t>
      </w:r>
      <w:r w:rsidR="00552E7E">
        <w:t>20</w:t>
      </w:r>
      <w:r>
        <w:t xml:space="preserve">] </w:t>
      </w:r>
      <w:r w:rsidRPr="00527E48">
        <w:rPr>
          <w:lang w:val="fr-CA"/>
        </w:rPr>
        <w:t>Approches inclusives et conception universelle de l’apprentissage</w:t>
      </w:r>
    </w:p>
    <w:p w14:paraId="667D227C" w14:textId="77777777" w:rsidR="00527E48" w:rsidRPr="000D45D0" w:rsidRDefault="00527E48" w:rsidP="000D45D0">
      <w:pPr>
        <w:pStyle w:val="Paragraphedeliste"/>
        <w:numPr>
          <w:ilvl w:val="0"/>
          <w:numId w:val="40"/>
        </w:numPr>
        <w:rPr>
          <w:lang w:val="fr-FR"/>
        </w:rPr>
      </w:pPr>
      <w:r w:rsidRPr="000D45D0">
        <w:rPr>
          <w:lang w:val="fr-CA"/>
        </w:rPr>
        <w:t xml:space="preserve">La CUA préconise la </w:t>
      </w:r>
      <w:r w:rsidRPr="000D45D0">
        <w:rPr>
          <w:b/>
          <w:bCs/>
          <w:lang w:val="fr-CA"/>
        </w:rPr>
        <w:t xml:space="preserve">conception proactive </w:t>
      </w:r>
      <w:r w:rsidRPr="000D45D0">
        <w:rPr>
          <w:lang w:val="fr-CA"/>
        </w:rPr>
        <w:t xml:space="preserve">d’environnements d’apprentissage qui donneront à tous et toutes la possibilité de développer leur autonomie et leur plein potentiel (Turgeon &amp; Van </w:t>
      </w:r>
      <w:proofErr w:type="spellStart"/>
      <w:r w:rsidRPr="000D45D0">
        <w:rPr>
          <w:lang w:val="fr-CA"/>
        </w:rPr>
        <w:t>Drom</w:t>
      </w:r>
      <w:proofErr w:type="spellEnd"/>
      <w:r w:rsidRPr="000D45D0">
        <w:rPr>
          <w:lang w:val="fr-CA"/>
        </w:rPr>
        <w:t>, 2019 ; Beaupré et al., 2022)</w:t>
      </w:r>
    </w:p>
    <w:p w14:paraId="69A0DADE" w14:textId="77777777" w:rsidR="00527E48" w:rsidRPr="000D45D0" w:rsidRDefault="00527E48" w:rsidP="000D45D0">
      <w:pPr>
        <w:pStyle w:val="Paragraphedeliste"/>
        <w:numPr>
          <w:ilvl w:val="0"/>
          <w:numId w:val="40"/>
        </w:numPr>
        <w:rPr>
          <w:lang w:val="fr-FR"/>
        </w:rPr>
      </w:pPr>
      <w:r w:rsidRPr="000D45D0">
        <w:rPr>
          <w:lang w:val="fr-CA"/>
        </w:rPr>
        <w:t xml:space="preserve">Il s’agit à la fois de </w:t>
      </w:r>
      <w:r w:rsidRPr="000D45D0">
        <w:rPr>
          <w:b/>
          <w:bCs/>
          <w:lang w:val="fr-CA"/>
        </w:rPr>
        <w:t>varier le format</w:t>
      </w:r>
      <w:r w:rsidRPr="000D45D0">
        <w:rPr>
          <w:lang w:val="fr-CA"/>
        </w:rPr>
        <w:t xml:space="preserve">, mais également </w:t>
      </w:r>
      <w:r w:rsidRPr="000D45D0">
        <w:rPr>
          <w:b/>
          <w:bCs/>
          <w:lang w:val="fr-CA"/>
        </w:rPr>
        <w:t>les façons de présenter les concepts,</w:t>
      </w:r>
      <w:r w:rsidRPr="000D45D0">
        <w:rPr>
          <w:lang w:val="fr-CA"/>
        </w:rPr>
        <w:t xml:space="preserve"> de permettre </w:t>
      </w:r>
      <w:r w:rsidRPr="000D45D0">
        <w:rPr>
          <w:b/>
          <w:bCs/>
          <w:lang w:val="fr-CA"/>
        </w:rPr>
        <w:t xml:space="preserve">de rendre compte de son apprentissage </w:t>
      </w:r>
      <w:r w:rsidRPr="000D45D0">
        <w:rPr>
          <w:lang w:val="fr-CA"/>
        </w:rPr>
        <w:t xml:space="preserve">d’une façon moins traditionnelle et de </w:t>
      </w:r>
      <w:r w:rsidRPr="000D45D0">
        <w:rPr>
          <w:b/>
          <w:bCs/>
          <w:lang w:val="fr-CA"/>
        </w:rPr>
        <w:t xml:space="preserve">soutenir la motivation </w:t>
      </w:r>
      <w:r w:rsidRPr="000D45D0">
        <w:rPr>
          <w:lang w:val="fr-CA"/>
        </w:rPr>
        <w:t xml:space="preserve">et </w:t>
      </w:r>
      <w:r w:rsidRPr="000D45D0">
        <w:rPr>
          <w:b/>
          <w:bCs/>
          <w:lang w:val="fr-CA"/>
        </w:rPr>
        <w:t xml:space="preserve">la participation active </w:t>
      </w:r>
      <w:r w:rsidRPr="000D45D0">
        <w:rPr>
          <w:lang w:val="fr-CA"/>
        </w:rPr>
        <w:t>à l’activité d’apprentissage (Plante et Brassard, 2022).</w:t>
      </w:r>
    </w:p>
    <w:p w14:paraId="5497A4FD" w14:textId="581BF390" w:rsidR="00527E48" w:rsidRDefault="00527E48" w:rsidP="006A5509">
      <w:pPr>
        <w:pStyle w:val="Titre2"/>
        <w:rPr>
          <w:lang w:val="fr-FR"/>
        </w:rPr>
      </w:pPr>
      <w:r>
        <w:rPr>
          <w:lang w:val="fr-FR"/>
        </w:rPr>
        <w:t>[DIAPO 2</w:t>
      </w:r>
      <w:r w:rsidR="00552E7E">
        <w:rPr>
          <w:lang w:val="fr-FR"/>
        </w:rPr>
        <w:t>1</w:t>
      </w:r>
      <w:r>
        <w:rPr>
          <w:lang w:val="fr-FR"/>
        </w:rPr>
        <w:t xml:space="preserve">] </w:t>
      </w:r>
    </w:p>
    <w:tbl>
      <w:tblPr>
        <w:tblStyle w:val="TableauGrille4-Accentuation5"/>
        <w:tblW w:w="0" w:type="auto"/>
        <w:tblLook w:val="04A0" w:firstRow="1" w:lastRow="0" w:firstColumn="1" w:lastColumn="0" w:noHBand="0" w:noVBand="1"/>
      </w:tblPr>
      <w:tblGrid>
        <w:gridCol w:w="3020"/>
        <w:gridCol w:w="3021"/>
        <w:gridCol w:w="3021"/>
      </w:tblGrid>
      <w:tr w:rsidR="00420CB7" w14:paraId="4E6C8137" w14:textId="77777777" w:rsidTr="0042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002060"/>
          </w:tcPr>
          <w:p w14:paraId="344290E7" w14:textId="2BA922F4" w:rsidR="00420CB7" w:rsidRDefault="00420CB7" w:rsidP="00527E48">
            <w:pPr>
              <w:rPr>
                <w:lang w:val="fr-FR"/>
              </w:rPr>
            </w:pPr>
            <w:r>
              <w:rPr>
                <w:lang w:val="fr-FR"/>
              </w:rPr>
              <w:t>Motiver/engager POURQUOI</w:t>
            </w:r>
          </w:p>
        </w:tc>
        <w:tc>
          <w:tcPr>
            <w:tcW w:w="3021" w:type="dxa"/>
            <w:shd w:val="clear" w:color="auto" w:fill="002060"/>
          </w:tcPr>
          <w:p w14:paraId="78BDBC24" w14:textId="3B1903C5" w:rsidR="00420CB7" w:rsidRDefault="00420CB7" w:rsidP="00527E48">
            <w:pPr>
              <w:cnfStyle w:val="100000000000" w:firstRow="1" w:lastRow="0" w:firstColumn="0" w:lastColumn="0" w:oddVBand="0" w:evenVBand="0" w:oddHBand="0" w:evenHBand="0" w:firstRowFirstColumn="0" w:firstRowLastColumn="0" w:lastRowFirstColumn="0" w:lastRowLastColumn="0"/>
              <w:rPr>
                <w:lang w:val="fr-FR"/>
              </w:rPr>
            </w:pPr>
            <w:r>
              <w:rPr>
                <w:lang w:val="fr-FR"/>
              </w:rPr>
              <w:t>Exposer/présenter QUOI</w:t>
            </w:r>
          </w:p>
        </w:tc>
        <w:tc>
          <w:tcPr>
            <w:tcW w:w="3021" w:type="dxa"/>
            <w:shd w:val="clear" w:color="auto" w:fill="002060"/>
          </w:tcPr>
          <w:p w14:paraId="21E7A332" w14:textId="2E382918" w:rsidR="00420CB7" w:rsidRDefault="00420CB7" w:rsidP="00527E48">
            <w:pPr>
              <w:cnfStyle w:val="100000000000" w:firstRow="1" w:lastRow="0" w:firstColumn="0" w:lastColumn="0" w:oddVBand="0" w:evenVBand="0" w:oddHBand="0" w:evenHBand="0" w:firstRowFirstColumn="0" w:firstRowLastColumn="0" w:lastRowFirstColumn="0" w:lastRowLastColumn="0"/>
              <w:rPr>
                <w:lang w:val="fr-FR"/>
              </w:rPr>
            </w:pPr>
            <w:r>
              <w:rPr>
                <w:lang w:val="fr-FR"/>
              </w:rPr>
              <w:t>Rendre actif/expressif COMMENT</w:t>
            </w:r>
          </w:p>
        </w:tc>
      </w:tr>
      <w:tr w:rsidR="00420CB7" w14:paraId="0983A9A0" w14:textId="77777777" w:rsidTr="00420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3A0797" w14:textId="08C826F7" w:rsidR="00420CB7" w:rsidRDefault="00420CB7" w:rsidP="00527E48">
            <w:pPr>
              <w:rPr>
                <w:lang w:val="fr-FR"/>
              </w:rPr>
            </w:pPr>
            <w:r>
              <w:rPr>
                <w:lang w:val="fr-FR"/>
              </w:rPr>
              <w:t xml:space="preserve">Éveiller l’intérêt : </w:t>
            </w:r>
          </w:p>
          <w:p w14:paraId="4E7030E3" w14:textId="56A38825" w:rsidR="00420CB7" w:rsidRPr="00420CB7" w:rsidRDefault="00420CB7" w:rsidP="00420CB7">
            <w:pPr>
              <w:pStyle w:val="Paragraphedeliste"/>
              <w:numPr>
                <w:ilvl w:val="0"/>
                <w:numId w:val="21"/>
              </w:numPr>
              <w:rPr>
                <w:b w:val="0"/>
                <w:bCs w:val="0"/>
                <w:lang w:val="fr-FR"/>
              </w:rPr>
            </w:pPr>
            <w:r w:rsidRPr="00420CB7">
              <w:rPr>
                <w:b w:val="0"/>
                <w:bCs w:val="0"/>
                <w:lang w:val="fr-FR"/>
              </w:rPr>
              <w:t>Donner des choix</w:t>
            </w:r>
          </w:p>
          <w:p w14:paraId="33A602D5" w14:textId="253B72EE" w:rsidR="00420CB7" w:rsidRPr="00420CB7" w:rsidRDefault="00420CB7" w:rsidP="00420CB7">
            <w:pPr>
              <w:pStyle w:val="Paragraphedeliste"/>
              <w:numPr>
                <w:ilvl w:val="0"/>
                <w:numId w:val="21"/>
              </w:numPr>
              <w:rPr>
                <w:b w:val="0"/>
                <w:bCs w:val="0"/>
                <w:lang w:val="fr-FR"/>
              </w:rPr>
            </w:pPr>
            <w:r w:rsidRPr="00420CB7">
              <w:rPr>
                <w:b w:val="0"/>
                <w:bCs w:val="0"/>
                <w:lang w:val="fr-FR"/>
              </w:rPr>
              <w:t>Démonter l’authenticité</w:t>
            </w:r>
          </w:p>
        </w:tc>
        <w:tc>
          <w:tcPr>
            <w:tcW w:w="3021" w:type="dxa"/>
          </w:tcPr>
          <w:p w14:paraId="303FDD07" w14:textId="196E2C9B" w:rsidR="00420CB7" w:rsidRPr="00420CB7" w:rsidRDefault="00420CB7" w:rsidP="00527E48">
            <w:pPr>
              <w:cnfStyle w:val="000000100000" w:firstRow="0" w:lastRow="0" w:firstColumn="0" w:lastColumn="0" w:oddVBand="0" w:evenVBand="0" w:oddHBand="1" w:evenHBand="0" w:firstRowFirstColumn="0" w:firstRowLastColumn="0" w:lastRowFirstColumn="0" w:lastRowLastColumn="0"/>
              <w:rPr>
                <w:b/>
                <w:bCs/>
                <w:lang w:val="fr-FR"/>
              </w:rPr>
            </w:pPr>
            <w:r w:rsidRPr="00420CB7">
              <w:rPr>
                <w:b/>
                <w:bCs/>
                <w:lang w:val="fr-FR"/>
              </w:rPr>
              <w:t>Varier les modes sensoriels :</w:t>
            </w:r>
          </w:p>
          <w:p w14:paraId="02C775C8" w14:textId="3608CB5C" w:rsidR="00420CB7" w:rsidRDefault="00420CB7" w:rsidP="00527E48">
            <w:pPr>
              <w:cnfStyle w:val="000000100000" w:firstRow="0" w:lastRow="0" w:firstColumn="0" w:lastColumn="0" w:oddVBand="0" w:evenVBand="0" w:oddHBand="1" w:evenHBand="0" w:firstRowFirstColumn="0" w:firstRowLastColumn="0" w:lastRowFirstColumn="0" w:lastRowLastColumn="0"/>
              <w:rPr>
                <w:lang w:val="fr-FR"/>
              </w:rPr>
            </w:pPr>
            <w:r>
              <w:rPr>
                <w:lang w:val="fr-FR"/>
              </w:rPr>
              <w:t>Différents modes de présentation</w:t>
            </w:r>
          </w:p>
        </w:tc>
        <w:tc>
          <w:tcPr>
            <w:tcW w:w="3021" w:type="dxa"/>
          </w:tcPr>
          <w:p w14:paraId="6C9819D9" w14:textId="77777777" w:rsidR="00420CB7" w:rsidRPr="00420CB7" w:rsidRDefault="00420CB7" w:rsidP="00527E48">
            <w:pPr>
              <w:cnfStyle w:val="000000100000" w:firstRow="0" w:lastRow="0" w:firstColumn="0" w:lastColumn="0" w:oddVBand="0" w:evenVBand="0" w:oddHBand="1" w:evenHBand="0" w:firstRowFirstColumn="0" w:firstRowLastColumn="0" w:lastRowFirstColumn="0" w:lastRowLastColumn="0"/>
              <w:rPr>
                <w:b/>
                <w:bCs/>
                <w:lang w:val="fr-FR"/>
              </w:rPr>
            </w:pPr>
            <w:r w:rsidRPr="00420CB7">
              <w:rPr>
                <w:b/>
                <w:bCs/>
                <w:lang w:val="fr-FR"/>
              </w:rPr>
              <w:t xml:space="preserve">Encourager l’action/l’interaction : </w:t>
            </w:r>
          </w:p>
          <w:p w14:paraId="6579DCA2" w14:textId="77777777" w:rsidR="00420CB7" w:rsidRPr="00420CB7" w:rsidRDefault="00420CB7" w:rsidP="00420CB7">
            <w:pPr>
              <w:pStyle w:val="Paragraphedeliste"/>
              <w:numPr>
                <w:ilvl w:val="0"/>
                <w:numId w:val="25"/>
              </w:numPr>
              <w:cnfStyle w:val="000000100000" w:firstRow="0" w:lastRow="0" w:firstColumn="0" w:lastColumn="0" w:oddVBand="0" w:evenVBand="0" w:oddHBand="1" w:evenHBand="0" w:firstRowFirstColumn="0" w:firstRowLastColumn="0" w:lastRowFirstColumn="0" w:lastRowLastColumn="0"/>
              <w:rPr>
                <w:lang w:val="fr-FR"/>
              </w:rPr>
            </w:pPr>
            <w:r w:rsidRPr="00420CB7">
              <w:rPr>
                <w:lang w:val="fr-FR"/>
              </w:rPr>
              <w:t>Outils de soutien</w:t>
            </w:r>
          </w:p>
          <w:p w14:paraId="38FE2950" w14:textId="792CF258" w:rsidR="00420CB7" w:rsidRPr="00420CB7" w:rsidRDefault="00420CB7" w:rsidP="00420CB7">
            <w:pPr>
              <w:pStyle w:val="Paragraphedeliste"/>
              <w:numPr>
                <w:ilvl w:val="0"/>
                <w:numId w:val="25"/>
              </w:numPr>
              <w:cnfStyle w:val="000000100000" w:firstRow="0" w:lastRow="0" w:firstColumn="0" w:lastColumn="0" w:oddVBand="0" w:evenVBand="0" w:oddHBand="1" w:evenHBand="0" w:firstRowFirstColumn="0" w:firstRowLastColumn="0" w:lastRowFirstColumn="0" w:lastRowLastColumn="0"/>
              <w:rPr>
                <w:lang w:val="fr-FR"/>
              </w:rPr>
            </w:pPr>
            <w:r w:rsidRPr="00420CB7">
              <w:rPr>
                <w:lang w:val="fr-FR"/>
              </w:rPr>
              <w:t>Aller sur le terrain</w:t>
            </w:r>
          </w:p>
        </w:tc>
      </w:tr>
      <w:tr w:rsidR="00420CB7" w14:paraId="21118F81" w14:textId="77777777" w:rsidTr="00420CB7">
        <w:tc>
          <w:tcPr>
            <w:cnfStyle w:val="001000000000" w:firstRow="0" w:lastRow="0" w:firstColumn="1" w:lastColumn="0" w:oddVBand="0" w:evenVBand="0" w:oddHBand="0" w:evenHBand="0" w:firstRowFirstColumn="0" w:firstRowLastColumn="0" w:lastRowFirstColumn="0" w:lastRowLastColumn="0"/>
            <w:tcW w:w="3020" w:type="dxa"/>
          </w:tcPr>
          <w:p w14:paraId="7D466275" w14:textId="7287CCE4" w:rsidR="00420CB7" w:rsidRDefault="00420CB7" w:rsidP="00527E48">
            <w:pPr>
              <w:rPr>
                <w:b w:val="0"/>
                <w:bCs w:val="0"/>
                <w:lang w:val="fr-FR"/>
              </w:rPr>
            </w:pPr>
            <w:r>
              <w:rPr>
                <w:lang w:val="fr-FR"/>
              </w:rPr>
              <w:t>Stimuler l’effort/persévérance :</w:t>
            </w:r>
          </w:p>
          <w:p w14:paraId="4AF3125B" w14:textId="77777777" w:rsidR="00420CB7" w:rsidRPr="00420CB7" w:rsidRDefault="00420CB7" w:rsidP="00420CB7">
            <w:pPr>
              <w:pStyle w:val="Paragraphedeliste"/>
              <w:numPr>
                <w:ilvl w:val="0"/>
                <w:numId w:val="22"/>
              </w:numPr>
              <w:rPr>
                <w:b w:val="0"/>
                <w:bCs w:val="0"/>
                <w:lang w:val="fr-FR"/>
              </w:rPr>
            </w:pPr>
            <w:r w:rsidRPr="00420CB7">
              <w:rPr>
                <w:b w:val="0"/>
                <w:bCs w:val="0"/>
                <w:lang w:val="fr-FR"/>
              </w:rPr>
              <w:lastRenderedPageBreak/>
              <w:t>Rappeler les buts</w:t>
            </w:r>
          </w:p>
          <w:p w14:paraId="1B0F1527" w14:textId="4DD05C25" w:rsidR="00420CB7" w:rsidRPr="00420CB7" w:rsidRDefault="00420CB7" w:rsidP="00420CB7">
            <w:pPr>
              <w:pStyle w:val="Paragraphedeliste"/>
              <w:numPr>
                <w:ilvl w:val="0"/>
                <w:numId w:val="22"/>
              </w:numPr>
              <w:rPr>
                <w:lang w:val="fr-FR"/>
              </w:rPr>
            </w:pPr>
            <w:r w:rsidRPr="00420CB7">
              <w:rPr>
                <w:b w:val="0"/>
                <w:bCs w:val="0"/>
                <w:lang w:val="fr-FR"/>
              </w:rPr>
              <w:t>Donner des défis</w:t>
            </w:r>
          </w:p>
        </w:tc>
        <w:tc>
          <w:tcPr>
            <w:tcW w:w="3021" w:type="dxa"/>
          </w:tcPr>
          <w:p w14:paraId="725E8DCB" w14:textId="74EF3D05" w:rsidR="00420CB7" w:rsidRPr="00420CB7" w:rsidRDefault="00420CB7" w:rsidP="00527E48">
            <w:pPr>
              <w:cnfStyle w:val="000000000000" w:firstRow="0" w:lastRow="0" w:firstColumn="0" w:lastColumn="0" w:oddVBand="0" w:evenVBand="0" w:oddHBand="0" w:evenHBand="0" w:firstRowFirstColumn="0" w:firstRowLastColumn="0" w:lastRowFirstColumn="0" w:lastRowLastColumn="0"/>
              <w:rPr>
                <w:b/>
                <w:bCs/>
                <w:lang w:val="fr-FR"/>
              </w:rPr>
            </w:pPr>
            <w:r w:rsidRPr="00420CB7">
              <w:rPr>
                <w:b/>
                <w:bCs/>
                <w:lang w:val="fr-FR"/>
              </w:rPr>
              <w:lastRenderedPageBreak/>
              <w:t>Clarifier le langage :</w:t>
            </w:r>
          </w:p>
          <w:p w14:paraId="729C5A75" w14:textId="77777777" w:rsidR="00420CB7" w:rsidRPr="00420CB7" w:rsidRDefault="00420CB7" w:rsidP="00420CB7">
            <w:pPr>
              <w:pStyle w:val="Paragraphedeliste"/>
              <w:numPr>
                <w:ilvl w:val="0"/>
                <w:numId w:val="24"/>
              </w:numPr>
              <w:cnfStyle w:val="000000000000" w:firstRow="0" w:lastRow="0" w:firstColumn="0" w:lastColumn="0" w:oddVBand="0" w:evenVBand="0" w:oddHBand="0" w:evenHBand="0" w:firstRowFirstColumn="0" w:firstRowLastColumn="0" w:lastRowFirstColumn="0" w:lastRowLastColumn="0"/>
              <w:rPr>
                <w:lang w:val="fr-FR"/>
              </w:rPr>
            </w:pPr>
            <w:r w:rsidRPr="00420CB7">
              <w:rPr>
                <w:lang w:val="fr-FR"/>
              </w:rPr>
              <w:t>Glossaire</w:t>
            </w:r>
          </w:p>
          <w:p w14:paraId="2CAB2B39" w14:textId="32649908" w:rsidR="00420CB7" w:rsidRPr="00420CB7" w:rsidRDefault="00420CB7" w:rsidP="00420CB7">
            <w:pPr>
              <w:pStyle w:val="Paragraphedeliste"/>
              <w:numPr>
                <w:ilvl w:val="0"/>
                <w:numId w:val="24"/>
              </w:numPr>
              <w:cnfStyle w:val="000000000000" w:firstRow="0" w:lastRow="0" w:firstColumn="0" w:lastColumn="0" w:oddVBand="0" w:evenVBand="0" w:oddHBand="0" w:evenHBand="0" w:firstRowFirstColumn="0" w:firstRowLastColumn="0" w:lastRowFirstColumn="0" w:lastRowLastColumn="0"/>
              <w:rPr>
                <w:lang w:val="fr-FR"/>
              </w:rPr>
            </w:pPr>
            <w:r w:rsidRPr="00420CB7">
              <w:rPr>
                <w:lang w:val="fr-FR"/>
              </w:rPr>
              <w:lastRenderedPageBreak/>
              <w:t>Explication du sens</w:t>
            </w:r>
          </w:p>
        </w:tc>
        <w:tc>
          <w:tcPr>
            <w:tcW w:w="3021" w:type="dxa"/>
          </w:tcPr>
          <w:p w14:paraId="40D40F6D" w14:textId="77777777" w:rsidR="00420CB7" w:rsidRPr="00420CB7" w:rsidRDefault="00420CB7" w:rsidP="00527E48">
            <w:pPr>
              <w:cnfStyle w:val="000000000000" w:firstRow="0" w:lastRow="0" w:firstColumn="0" w:lastColumn="0" w:oddVBand="0" w:evenVBand="0" w:oddHBand="0" w:evenHBand="0" w:firstRowFirstColumn="0" w:firstRowLastColumn="0" w:lastRowFirstColumn="0" w:lastRowLastColumn="0"/>
              <w:rPr>
                <w:b/>
                <w:bCs/>
                <w:lang w:val="fr-FR"/>
              </w:rPr>
            </w:pPr>
            <w:r w:rsidRPr="00420CB7">
              <w:rPr>
                <w:b/>
                <w:bCs/>
                <w:lang w:val="fr-FR"/>
              </w:rPr>
              <w:lastRenderedPageBreak/>
              <w:t>Soutenir la communication :</w:t>
            </w:r>
          </w:p>
          <w:p w14:paraId="3DA5EA12" w14:textId="116D0C65" w:rsidR="00420CB7" w:rsidRDefault="00420CB7" w:rsidP="00527E48">
            <w:pPr>
              <w:cnfStyle w:val="000000000000" w:firstRow="0" w:lastRow="0" w:firstColumn="0" w:lastColumn="0" w:oddVBand="0" w:evenVBand="0" w:oddHBand="0" w:evenHBand="0" w:firstRowFirstColumn="0" w:firstRowLastColumn="0" w:lastRowFirstColumn="0" w:lastRowLastColumn="0"/>
              <w:rPr>
                <w:lang w:val="fr-FR"/>
              </w:rPr>
            </w:pPr>
            <w:r>
              <w:rPr>
                <w:lang w:val="fr-FR"/>
              </w:rPr>
              <w:lastRenderedPageBreak/>
              <w:t>Varier les évaluations et leurs formats</w:t>
            </w:r>
          </w:p>
        </w:tc>
      </w:tr>
      <w:tr w:rsidR="00420CB7" w14:paraId="27FF316D" w14:textId="77777777" w:rsidTr="00420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4B67AC6" w14:textId="77777777" w:rsidR="00420CB7" w:rsidRDefault="00420CB7" w:rsidP="00527E48">
            <w:pPr>
              <w:rPr>
                <w:b w:val="0"/>
                <w:bCs w:val="0"/>
                <w:lang w:val="fr-FR"/>
              </w:rPr>
            </w:pPr>
            <w:r>
              <w:rPr>
                <w:lang w:val="fr-FR"/>
              </w:rPr>
              <w:lastRenderedPageBreak/>
              <w:t xml:space="preserve">Favoriser l’autorégulation : </w:t>
            </w:r>
          </w:p>
          <w:p w14:paraId="39BB0EF9" w14:textId="347D7391" w:rsidR="00420CB7" w:rsidRPr="00420CB7" w:rsidRDefault="00420CB7" w:rsidP="00527E48">
            <w:pPr>
              <w:rPr>
                <w:b w:val="0"/>
                <w:bCs w:val="0"/>
                <w:lang w:val="fr-FR"/>
              </w:rPr>
            </w:pPr>
            <w:r w:rsidRPr="00420CB7">
              <w:rPr>
                <w:b w:val="0"/>
                <w:bCs w:val="0"/>
                <w:lang w:val="fr-FR"/>
              </w:rPr>
              <w:t>Réflexion et autoévaluation</w:t>
            </w:r>
          </w:p>
        </w:tc>
        <w:tc>
          <w:tcPr>
            <w:tcW w:w="3021" w:type="dxa"/>
          </w:tcPr>
          <w:p w14:paraId="28FBF525" w14:textId="6C4275F9" w:rsidR="00420CB7" w:rsidRPr="00420CB7" w:rsidRDefault="00420CB7" w:rsidP="00527E48">
            <w:pPr>
              <w:cnfStyle w:val="000000100000" w:firstRow="0" w:lastRow="0" w:firstColumn="0" w:lastColumn="0" w:oddVBand="0" w:evenVBand="0" w:oddHBand="1" w:evenHBand="0" w:firstRowFirstColumn="0" w:firstRowLastColumn="0" w:lastRowFirstColumn="0" w:lastRowLastColumn="0"/>
              <w:rPr>
                <w:b/>
                <w:bCs/>
                <w:lang w:val="fr-FR"/>
              </w:rPr>
            </w:pPr>
            <w:r w:rsidRPr="00420CB7">
              <w:rPr>
                <w:b/>
                <w:bCs/>
                <w:lang w:val="fr-FR"/>
              </w:rPr>
              <w:t>Faciliter la compréhension :</w:t>
            </w:r>
          </w:p>
          <w:p w14:paraId="3E14F1DA" w14:textId="77777777" w:rsidR="00420CB7" w:rsidRPr="00420CB7" w:rsidRDefault="00420CB7" w:rsidP="00420CB7">
            <w:pPr>
              <w:pStyle w:val="Paragraphedeliste"/>
              <w:numPr>
                <w:ilvl w:val="0"/>
                <w:numId w:val="23"/>
              </w:numPr>
              <w:cnfStyle w:val="000000100000" w:firstRow="0" w:lastRow="0" w:firstColumn="0" w:lastColumn="0" w:oddVBand="0" w:evenVBand="0" w:oddHBand="1" w:evenHBand="0" w:firstRowFirstColumn="0" w:firstRowLastColumn="0" w:lastRowFirstColumn="0" w:lastRowLastColumn="0"/>
              <w:rPr>
                <w:lang w:val="fr-FR"/>
              </w:rPr>
            </w:pPr>
            <w:r w:rsidRPr="00420CB7">
              <w:rPr>
                <w:lang w:val="fr-FR"/>
              </w:rPr>
              <w:t>Connaissances antérieures</w:t>
            </w:r>
          </w:p>
          <w:p w14:paraId="583A2865" w14:textId="2BED6048" w:rsidR="00420CB7" w:rsidRPr="00420CB7" w:rsidRDefault="00420CB7" w:rsidP="00420CB7">
            <w:pPr>
              <w:pStyle w:val="Paragraphedeliste"/>
              <w:numPr>
                <w:ilvl w:val="0"/>
                <w:numId w:val="23"/>
              </w:numPr>
              <w:cnfStyle w:val="000000100000" w:firstRow="0" w:lastRow="0" w:firstColumn="0" w:lastColumn="0" w:oddVBand="0" w:evenVBand="0" w:oddHBand="1" w:evenHBand="0" w:firstRowFirstColumn="0" w:firstRowLastColumn="0" w:lastRowFirstColumn="0" w:lastRowLastColumn="0"/>
              <w:rPr>
                <w:lang w:val="fr-FR"/>
              </w:rPr>
            </w:pPr>
            <w:r w:rsidRPr="00420CB7">
              <w:rPr>
                <w:lang w:val="fr-FR"/>
              </w:rPr>
              <w:t>Généralisation</w:t>
            </w:r>
          </w:p>
        </w:tc>
        <w:tc>
          <w:tcPr>
            <w:tcW w:w="3021" w:type="dxa"/>
          </w:tcPr>
          <w:p w14:paraId="30DA70BD" w14:textId="77777777" w:rsidR="00420CB7" w:rsidRPr="00420CB7" w:rsidRDefault="00420CB7" w:rsidP="00527E48">
            <w:pPr>
              <w:cnfStyle w:val="000000100000" w:firstRow="0" w:lastRow="0" w:firstColumn="0" w:lastColumn="0" w:oddVBand="0" w:evenVBand="0" w:oddHBand="1" w:evenHBand="0" w:firstRowFirstColumn="0" w:firstRowLastColumn="0" w:lastRowFirstColumn="0" w:lastRowLastColumn="0"/>
              <w:rPr>
                <w:b/>
                <w:bCs/>
                <w:lang w:val="fr-FR"/>
              </w:rPr>
            </w:pPr>
            <w:r w:rsidRPr="00420CB7">
              <w:rPr>
                <w:b/>
                <w:bCs/>
                <w:lang w:val="fr-FR"/>
              </w:rPr>
              <w:t>Susciter la planification/suivi :</w:t>
            </w:r>
          </w:p>
          <w:p w14:paraId="4A2C7E89" w14:textId="05E834B4" w:rsidR="00420CB7" w:rsidRDefault="00420CB7" w:rsidP="00527E48">
            <w:pPr>
              <w:cnfStyle w:val="000000100000" w:firstRow="0" w:lastRow="0" w:firstColumn="0" w:lastColumn="0" w:oddVBand="0" w:evenVBand="0" w:oddHBand="1" w:evenHBand="0" w:firstRowFirstColumn="0" w:firstRowLastColumn="0" w:lastRowFirstColumn="0" w:lastRowLastColumn="0"/>
              <w:rPr>
                <w:lang w:val="fr-FR"/>
              </w:rPr>
            </w:pPr>
            <w:r>
              <w:rPr>
                <w:lang w:val="fr-FR"/>
              </w:rPr>
              <w:t>Fiches méthodologiques</w:t>
            </w:r>
          </w:p>
        </w:tc>
      </w:tr>
    </w:tbl>
    <w:p w14:paraId="211AD331" w14:textId="342F7D94" w:rsidR="00420CB7" w:rsidRDefault="006A5509" w:rsidP="006A5509">
      <w:pPr>
        <w:pStyle w:val="Titre2"/>
        <w:rPr>
          <w:lang w:val="fr-CA"/>
        </w:rPr>
      </w:pPr>
      <w:r>
        <w:rPr>
          <w:lang w:val="fr-FR"/>
        </w:rPr>
        <w:t>[DIAPO 2</w:t>
      </w:r>
      <w:r w:rsidR="00552E7E">
        <w:rPr>
          <w:lang w:val="fr-FR"/>
        </w:rPr>
        <w:t>2</w:t>
      </w:r>
      <w:r>
        <w:rPr>
          <w:lang w:val="fr-FR"/>
        </w:rPr>
        <w:t xml:space="preserve">] </w:t>
      </w:r>
      <w:r w:rsidRPr="006A5509">
        <w:rPr>
          <w:lang w:val="fr-CA"/>
        </w:rPr>
        <w:t>La conception universelle de l’apprentissage permet aux apprenant.es de…</w:t>
      </w:r>
    </w:p>
    <w:p w14:paraId="39826C7C" w14:textId="6FE2EE96" w:rsidR="006A5509" w:rsidRPr="006A5509" w:rsidRDefault="006A5509" w:rsidP="006A5509">
      <w:pPr>
        <w:rPr>
          <w:lang w:val="fr-FR"/>
        </w:rPr>
      </w:pPr>
      <w:r w:rsidRPr="006A5509">
        <w:rPr>
          <w:b/>
          <w:bCs/>
          <w:lang w:val="fr-CA"/>
        </w:rPr>
        <w:t>S’engager</w:t>
      </w:r>
      <w:r w:rsidRPr="006A5509">
        <w:rPr>
          <w:lang w:val="fr-CA"/>
        </w:rPr>
        <w:t xml:space="preserve"> dans leurs apprentissages (plan affectif)</w:t>
      </w:r>
    </w:p>
    <w:p w14:paraId="5B88B214" w14:textId="6FE7D831" w:rsidR="006A5509" w:rsidRPr="006A5509" w:rsidRDefault="006A5509" w:rsidP="006A5509">
      <w:pPr>
        <w:rPr>
          <w:lang w:val="fr-FR"/>
        </w:rPr>
      </w:pPr>
      <w:r w:rsidRPr="006A5509">
        <w:rPr>
          <w:lang w:val="fr-CA"/>
        </w:rPr>
        <w:t xml:space="preserve">Se représenter et </w:t>
      </w:r>
      <w:r w:rsidRPr="006A5509">
        <w:rPr>
          <w:b/>
          <w:bCs/>
          <w:lang w:val="fr-CA"/>
        </w:rPr>
        <w:t xml:space="preserve">bien comprendre </w:t>
      </w:r>
      <w:r w:rsidRPr="006A5509">
        <w:rPr>
          <w:lang w:val="fr-CA"/>
        </w:rPr>
        <w:t>la matière (plan cognitif)</w:t>
      </w:r>
    </w:p>
    <w:p w14:paraId="26248BB9" w14:textId="2C5DB8A1" w:rsidR="006A5509" w:rsidRPr="006A5509" w:rsidRDefault="006A5509" w:rsidP="006A5509">
      <w:pPr>
        <w:rPr>
          <w:lang w:val="fr-FR"/>
        </w:rPr>
      </w:pPr>
      <w:r w:rsidRPr="006A5509">
        <w:rPr>
          <w:b/>
          <w:bCs/>
          <w:lang w:val="fr-CA"/>
        </w:rPr>
        <w:t xml:space="preserve">Être actifs </w:t>
      </w:r>
      <w:r w:rsidRPr="006A5509">
        <w:rPr>
          <w:lang w:val="fr-CA"/>
        </w:rPr>
        <w:t>et pouvoir s’exprimer adéquatement dans le cours (plan stratégique)</w:t>
      </w:r>
    </w:p>
    <w:p w14:paraId="626C4FD3" w14:textId="71F8E454" w:rsidR="009A091F" w:rsidRDefault="009A091F" w:rsidP="009A091F">
      <w:pPr>
        <w:pStyle w:val="Titre2"/>
        <w:rPr>
          <w:lang w:val="fr-CA"/>
        </w:rPr>
      </w:pPr>
      <w:r>
        <w:rPr>
          <w:lang w:val="fr-FR"/>
        </w:rPr>
        <w:t>[DIAPO 2</w:t>
      </w:r>
      <w:r w:rsidR="00552E7E">
        <w:rPr>
          <w:lang w:val="fr-FR"/>
        </w:rPr>
        <w:t>3</w:t>
      </w:r>
      <w:r>
        <w:rPr>
          <w:lang w:val="fr-FR"/>
        </w:rPr>
        <w:t xml:space="preserve">] </w:t>
      </w:r>
      <w:r w:rsidRPr="009A091F">
        <w:rPr>
          <w:lang w:val="fr-CA"/>
        </w:rPr>
        <w:t>En bref, la CUA</w:t>
      </w:r>
    </w:p>
    <w:p w14:paraId="6825165E" w14:textId="77777777" w:rsidR="009A091F" w:rsidRPr="009A091F" w:rsidRDefault="009A091F" w:rsidP="009A091F">
      <w:pPr>
        <w:pStyle w:val="Paragraphedeliste"/>
        <w:numPr>
          <w:ilvl w:val="0"/>
          <w:numId w:val="27"/>
        </w:numPr>
        <w:rPr>
          <w:lang w:val="fr-FR"/>
        </w:rPr>
      </w:pPr>
      <w:r w:rsidRPr="009A091F">
        <w:rPr>
          <w:lang w:val="fr-CA"/>
        </w:rPr>
        <w:t>Ne bénéficie pas seulement aux étudiant.es en difficulté</w:t>
      </w:r>
    </w:p>
    <w:p w14:paraId="71D80729" w14:textId="77777777" w:rsidR="009A091F" w:rsidRPr="009A091F" w:rsidRDefault="009A091F" w:rsidP="009A091F">
      <w:pPr>
        <w:pStyle w:val="Paragraphedeliste"/>
        <w:numPr>
          <w:ilvl w:val="0"/>
          <w:numId w:val="27"/>
        </w:numPr>
        <w:rPr>
          <w:lang w:val="fr-FR"/>
        </w:rPr>
      </w:pPr>
      <w:r w:rsidRPr="009A091F">
        <w:rPr>
          <w:lang w:val="fr-CA"/>
        </w:rPr>
        <w:t>Améliore le processus d'apprentissage pour tous et toutes</w:t>
      </w:r>
    </w:p>
    <w:p w14:paraId="0797A922" w14:textId="77777777" w:rsidR="009A091F" w:rsidRPr="009A091F" w:rsidRDefault="009A091F" w:rsidP="009A091F">
      <w:pPr>
        <w:pStyle w:val="Paragraphedeliste"/>
        <w:numPr>
          <w:ilvl w:val="0"/>
          <w:numId w:val="27"/>
        </w:numPr>
        <w:rPr>
          <w:lang w:val="fr-FR"/>
        </w:rPr>
      </w:pPr>
      <w:r w:rsidRPr="009A091F">
        <w:rPr>
          <w:lang w:val="fr-CA"/>
        </w:rPr>
        <w:t>Permet d’éviter la stigmatisation</w:t>
      </w:r>
    </w:p>
    <w:p w14:paraId="60402CC8" w14:textId="605B6188" w:rsidR="009A091F" w:rsidRPr="009A091F" w:rsidRDefault="009A091F" w:rsidP="009A091F">
      <w:pPr>
        <w:rPr>
          <w:lang w:val="fr-FR"/>
        </w:rPr>
      </w:pPr>
      <w:r w:rsidRPr="009A091F">
        <w:rPr>
          <w:lang w:val="fr-CA"/>
        </w:rPr>
        <w:t xml:space="preserve">Ainsi, la </w:t>
      </w:r>
      <w:r w:rsidRPr="009A091F">
        <w:rPr>
          <w:b/>
          <w:bCs/>
          <w:lang w:val="fr-CA"/>
        </w:rPr>
        <w:t>variabilité</w:t>
      </w:r>
      <w:r w:rsidRPr="009A091F">
        <w:rPr>
          <w:lang w:val="fr-CA"/>
        </w:rPr>
        <w:t xml:space="preserve"> est la règle, pas l’exception</w:t>
      </w:r>
    </w:p>
    <w:p w14:paraId="28D98033" w14:textId="3A761DA0" w:rsidR="003B3185" w:rsidRPr="003B3185" w:rsidRDefault="009A091F" w:rsidP="003B3185">
      <w:pPr>
        <w:pStyle w:val="Titre2"/>
        <w:rPr>
          <w:rFonts w:eastAsia="Arial"/>
        </w:rPr>
      </w:pPr>
      <w:r>
        <w:rPr>
          <w:lang w:val="fr-FR"/>
        </w:rPr>
        <w:t>[DIAPO</w:t>
      </w:r>
      <w:r w:rsidR="000D45D0">
        <w:rPr>
          <w:lang w:val="fr-FR"/>
        </w:rPr>
        <w:t xml:space="preserve"> </w:t>
      </w:r>
      <w:r>
        <w:rPr>
          <w:lang w:val="fr-FR"/>
        </w:rPr>
        <w:t>2</w:t>
      </w:r>
      <w:r w:rsidR="00552E7E">
        <w:rPr>
          <w:lang w:val="fr-FR"/>
        </w:rPr>
        <w:t>4</w:t>
      </w:r>
      <w:r>
        <w:rPr>
          <w:lang w:val="fr-FR"/>
        </w:rPr>
        <w:t>]</w:t>
      </w:r>
      <w:r w:rsidR="003B3185" w:rsidRPr="003B3185">
        <w:rPr>
          <w:rFonts w:ascii="Comfortaa" w:eastAsiaTheme="minorEastAsia" w:hAnsi="Comfortaa" w:cstheme="minorBidi"/>
          <w:color w:val="FFFFFF" w:themeColor="background1"/>
          <w:kern w:val="24"/>
          <w:sz w:val="41"/>
          <w:szCs w:val="41"/>
          <w:lang w:val="fr-CA"/>
        </w:rPr>
        <w:t xml:space="preserve"> </w:t>
      </w:r>
      <w:r w:rsidR="003B3185" w:rsidRPr="003B3185">
        <w:rPr>
          <w:rFonts w:eastAsia="Arial"/>
          <w:lang w:val="fr-CA"/>
        </w:rPr>
        <w:t>Des applications de la CUA</w:t>
      </w:r>
    </w:p>
    <w:p w14:paraId="0102453D" w14:textId="77777777" w:rsidR="00552E7E" w:rsidRDefault="003B3185" w:rsidP="009A091F">
      <w:pPr>
        <w:rPr>
          <w:lang w:val="fr-FR"/>
        </w:rPr>
      </w:pPr>
      <w:r>
        <w:rPr>
          <w:lang w:val="fr-FR"/>
        </w:rPr>
        <w:t>Offrir plusieurs  moyens d</w:t>
      </w:r>
      <w:r w:rsidR="00552E7E">
        <w:rPr>
          <w:lang w:val="fr-FR"/>
        </w:rPr>
        <w:t>’engagement</w:t>
      </w:r>
      <w:r>
        <w:rPr>
          <w:lang w:val="fr-FR"/>
        </w:rPr>
        <w:t>.</w:t>
      </w:r>
    </w:p>
    <w:p w14:paraId="252CA296" w14:textId="77777777" w:rsidR="00552E7E" w:rsidRDefault="00552E7E" w:rsidP="009A091F">
      <w:pPr>
        <w:rPr>
          <w:lang w:val="fr-FR"/>
        </w:rPr>
      </w:pPr>
      <w:r>
        <w:rPr>
          <w:lang w:val="fr-FR"/>
        </w:rPr>
        <w:t>Réseaux affectifs : le « Pourquoi » de l’apprentissage.</w:t>
      </w:r>
    </w:p>
    <w:p w14:paraId="33BF2A93" w14:textId="7EEF52F8" w:rsidR="00552E7E" w:rsidRPr="003B3185" w:rsidRDefault="00552E7E" w:rsidP="00552E7E">
      <w:pPr>
        <w:pStyle w:val="Titre2"/>
        <w:rPr>
          <w:rFonts w:eastAsia="Arial"/>
        </w:rPr>
      </w:pPr>
      <w:r>
        <w:rPr>
          <w:lang w:val="fr-FR"/>
        </w:rPr>
        <w:t>[DIAPO 2</w:t>
      </w:r>
      <w:r>
        <w:rPr>
          <w:lang w:val="fr-FR"/>
        </w:rPr>
        <w:t>5 et 26</w:t>
      </w:r>
      <w:r>
        <w:rPr>
          <w:lang w:val="fr-FR"/>
        </w:rPr>
        <w:t>]</w:t>
      </w:r>
      <w:r w:rsidRPr="003B3185">
        <w:rPr>
          <w:rFonts w:ascii="Comfortaa" w:eastAsiaTheme="minorEastAsia" w:hAnsi="Comfortaa" w:cstheme="minorBidi"/>
          <w:color w:val="FFFFFF" w:themeColor="background1"/>
          <w:kern w:val="24"/>
          <w:sz w:val="41"/>
          <w:szCs w:val="41"/>
          <w:lang w:val="fr-CA"/>
        </w:rPr>
        <w:t xml:space="preserve"> </w:t>
      </w:r>
      <w:r w:rsidRPr="003B3185">
        <w:rPr>
          <w:rFonts w:eastAsia="Arial"/>
          <w:lang w:val="fr-CA"/>
        </w:rPr>
        <w:t>Des applications de la CUA</w:t>
      </w:r>
    </w:p>
    <w:p w14:paraId="239A7AA6" w14:textId="42A73319" w:rsidR="003B3185" w:rsidRPr="00552E7E" w:rsidRDefault="00552E7E" w:rsidP="009A091F">
      <w:r>
        <w:t>Offrir plusieurs moyens de représentation.</w:t>
      </w:r>
    </w:p>
    <w:p w14:paraId="74D3E6CE" w14:textId="004A53CB" w:rsidR="00552E7E" w:rsidRDefault="003B3185" w:rsidP="009A091F">
      <w:pPr>
        <w:rPr>
          <w:lang w:val="fr-FR"/>
        </w:rPr>
      </w:pPr>
      <w:r>
        <w:rPr>
          <w:lang w:val="fr-FR"/>
        </w:rPr>
        <w:t>Réseaux de connaissance : le « Quoi » de l’apprentissage.</w:t>
      </w:r>
    </w:p>
    <w:p w14:paraId="279B492A" w14:textId="64892692" w:rsidR="003B3185" w:rsidRPr="003B3185" w:rsidRDefault="003B3185" w:rsidP="003B3185">
      <w:pPr>
        <w:pStyle w:val="Titre2"/>
        <w:rPr>
          <w:rFonts w:eastAsia="Arial"/>
        </w:rPr>
      </w:pPr>
      <w:r>
        <w:rPr>
          <w:lang w:val="fr-FR"/>
        </w:rPr>
        <w:t>[DIAPO 2</w:t>
      </w:r>
      <w:r w:rsidR="00552E7E">
        <w:rPr>
          <w:lang w:val="fr-FR"/>
        </w:rPr>
        <w:t>7</w:t>
      </w:r>
      <w:r>
        <w:rPr>
          <w:lang w:val="fr-FR"/>
        </w:rPr>
        <w:t xml:space="preserve">]  </w:t>
      </w:r>
      <w:r w:rsidRPr="003B3185">
        <w:rPr>
          <w:rFonts w:eastAsia="Arial"/>
          <w:lang w:val="fr-CA"/>
        </w:rPr>
        <w:t>Des applications de la CUA</w:t>
      </w:r>
    </w:p>
    <w:p w14:paraId="4094E320" w14:textId="16FCF9BB" w:rsidR="003B3185" w:rsidRDefault="003B3185" w:rsidP="003B3185">
      <w:pPr>
        <w:rPr>
          <w:lang w:val="fr-FR"/>
        </w:rPr>
      </w:pPr>
      <w:r>
        <w:rPr>
          <w:lang w:val="fr-FR"/>
        </w:rPr>
        <w:t xml:space="preserve">Offrir plusieurs  moyens d’action et d’expression. </w:t>
      </w:r>
    </w:p>
    <w:p w14:paraId="2ADA2562" w14:textId="07FDE954" w:rsidR="003B3185" w:rsidRDefault="003B3185" w:rsidP="003B3185">
      <w:pPr>
        <w:rPr>
          <w:lang w:val="fr-FR"/>
        </w:rPr>
      </w:pPr>
      <w:r>
        <w:rPr>
          <w:lang w:val="fr-FR"/>
        </w:rPr>
        <w:t>Réseaux stratégiques : le « Comment » de l’apprentissage.</w:t>
      </w:r>
    </w:p>
    <w:p w14:paraId="3BE9DE95" w14:textId="2DA2BDAE" w:rsidR="005B5C20" w:rsidRPr="005B5C20" w:rsidRDefault="005B5C20" w:rsidP="005B5C20">
      <w:pPr>
        <w:pStyle w:val="Titre1"/>
        <w:rPr>
          <w:lang w:val="fr-FR"/>
        </w:rPr>
      </w:pPr>
      <w:r>
        <w:lastRenderedPageBreak/>
        <w:t>[DIAPO 2</w:t>
      </w:r>
      <w:r w:rsidR="00552E7E">
        <w:t>8</w:t>
      </w:r>
      <w:r>
        <w:t xml:space="preserve">]   </w:t>
      </w:r>
      <w:r w:rsidRPr="005B5C20">
        <w:rPr>
          <w:rFonts w:eastAsia="Arial"/>
          <w:lang w:val="fr-FR"/>
        </w:rPr>
        <w:t xml:space="preserve">Accessibilité et inclusion : </w:t>
      </w:r>
      <w:r w:rsidRPr="005B5C20">
        <w:rPr>
          <w:lang w:val="fr-FR"/>
        </w:rPr>
        <w:t>Les résultats du projet Ide@</w:t>
      </w:r>
      <w:r>
        <w:rPr>
          <w:lang w:val="fr-FR"/>
        </w:rPr>
        <w:t xml:space="preserve"> -   </w:t>
      </w:r>
      <w:r w:rsidRPr="005B5C20">
        <w:rPr>
          <w:rFonts w:eastAsia="Arial"/>
        </w:rPr>
        <w:t>Isabelle HONDERMARCK, Gilles EPAULARD, Florian ROUMIER</w:t>
      </w:r>
      <w:r>
        <w:t xml:space="preserve"> </w:t>
      </w:r>
      <w:proofErr w:type="spellStart"/>
      <w:r w:rsidRPr="005B5C20">
        <w:rPr>
          <w:lang w:val="fr-FR"/>
        </w:rPr>
        <w:t>Cafoc</w:t>
      </w:r>
      <w:proofErr w:type="spellEnd"/>
      <w:r w:rsidRPr="005B5C20">
        <w:rPr>
          <w:lang w:val="fr-FR"/>
        </w:rPr>
        <w:t xml:space="preserve"> de l’académie de Créteil  </w:t>
      </w:r>
    </w:p>
    <w:p w14:paraId="23B0ACCA" w14:textId="3CCD011A" w:rsidR="005B5C20" w:rsidRPr="005B5C20" w:rsidRDefault="005B5C20" w:rsidP="005B5C20">
      <w:pPr>
        <w:pStyle w:val="Titre2"/>
        <w:rPr>
          <w:rFonts w:eastAsia="Arial"/>
        </w:rPr>
      </w:pPr>
      <w:r>
        <w:rPr>
          <w:lang w:val="fr-FR"/>
        </w:rPr>
        <w:t>[DIAPO 2</w:t>
      </w:r>
      <w:r w:rsidR="00552E7E">
        <w:rPr>
          <w:lang w:val="fr-FR"/>
        </w:rPr>
        <w:t>9</w:t>
      </w:r>
      <w:r>
        <w:rPr>
          <w:lang w:val="fr-FR"/>
        </w:rPr>
        <w:t xml:space="preserve">] </w:t>
      </w:r>
      <w:r w:rsidRPr="005B5C20">
        <w:rPr>
          <w:rFonts w:eastAsia="Arial"/>
        </w:rPr>
        <w:t>Comment outiller les formateurs pour que TOUS les apprenants puissent réussir leur formation à distance ?</w:t>
      </w:r>
    </w:p>
    <w:p w14:paraId="495D1043" w14:textId="0498C880" w:rsidR="005B5C20" w:rsidRPr="005B5C20" w:rsidRDefault="005B5C20" w:rsidP="005B5C20">
      <w:pPr>
        <w:pStyle w:val="Paragraphedeliste"/>
        <w:numPr>
          <w:ilvl w:val="0"/>
          <w:numId w:val="4"/>
        </w:numPr>
        <w:rPr>
          <w:lang w:val="fr-FR"/>
        </w:rPr>
      </w:pPr>
      <w:r w:rsidRPr="00FE64E5">
        <w:rPr>
          <w:noProof/>
        </w:rPr>
        <w:drawing>
          <wp:inline distT="0" distB="0" distL="0" distR="0" wp14:anchorId="4A6A80AA" wp14:editId="218CA744">
            <wp:extent cx="950614" cy="408814"/>
            <wp:effectExtent l="0" t="0" r="1905" b="0"/>
            <wp:docPr id="1177954954" name="Image 1177954954" descr="Koena">
              <a:extLst xmlns:a="http://schemas.openxmlformats.org/drawingml/2006/main">
                <a:ext uri="{FF2B5EF4-FFF2-40B4-BE49-F238E27FC236}">
                  <a16:creationId xmlns:a16="http://schemas.microsoft.com/office/drawing/2014/main" id="{98806C39-1083-28C3-8C23-630BBA289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Image 4" descr="Koena">
                      <a:extLst>
                        <a:ext uri="{FF2B5EF4-FFF2-40B4-BE49-F238E27FC236}">
                          <a16:creationId xmlns:a16="http://schemas.microsoft.com/office/drawing/2014/main" id="{98806C39-1083-28C3-8C23-630BBA28995D}"/>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9451" cy="425516"/>
                    </a:xfrm>
                    <a:prstGeom prst="rect">
                      <a:avLst/>
                    </a:prstGeom>
                    <a:noFill/>
                    <a:ln>
                      <a:noFill/>
                    </a:ln>
                  </pic:spPr>
                </pic:pic>
              </a:graphicData>
            </a:graphic>
          </wp:inline>
        </w:drawing>
      </w:r>
      <w:r>
        <w:rPr>
          <w:noProof/>
        </w:rPr>
        <w:t> </w:t>
      </w:r>
      <w:r w:rsidRPr="00FE64E5">
        <w:rPr>
          <w:noProof/>
        </w:rPr>
        <w:drawing>
          <wp:inline distT="0" distB="0" distL="0" distR="0" wp14:anchorId="7450779E" wp14:editId="5CF20044">
            <wp:extent cx="878186" cy="423805"/>
            <wp:effectExtent l="0" t="0" r="0" b="0"/>
            <wp:docPr id="1844339745" name="Image 1844339745" descr="Universitat Autonoma de Barcelona">
              <a:extLst xmlns:a="http://schemas.openxmlformats.org/drawingml/2006/main">
                <a:ext uri="{FF2B5EF4-FFF2-40B4-BE49-F238E27FC236}">
                  <a16:creationId xmlns:a16="http://schemas.microsoft.com/office/drawing/2014/main" id="{D4E8391C-7D9D-C5EF-8109-4B7F1DC1E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Image 5" descr="Universitat Autonoma de Barcelona">
                      <a:extLst>
                        <a:ext uri="{FF2B5EF4-FFF2-40B4-BE49-F238E27FC236}">
                          <a16:creationId xmlns:a16="http://schemas.microsoft.com/office/drawing/2014/main" id="{D4E8391C-7D9D-C5EF-8109-4B7F1DC1E69C}"/>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819" cy="429902"/>
                    </a:xfrm>
                    <a:prstGeom prst="rect">
                      <a:avLst/>
                    </a:prstGeom>
                    <a:noFill/>
                    <a:ln>
                      <a:noFill/>
                    </a:ln>
                  </pic:spPr>
                </pic:pic>
              </a:graphicData>
            </a:graphic>
          </wp:inline>
        </w:drawing>
      </w:r>
      <w:r>
        <w:rPr>
          <w:noProof/>
        </w:rPr>
        <w:t>: 2 enquêtes usages/besoins apprenants et formateurs</w:t>
      </w:r>
    </w:p>
    <w:p w14:paraId="494277FE" w14:textId="0076B8D0" w:rsidR="005B5C20" w:rsidRPr="005B5C20" w:rsidRDefault="005B5C20" w:rsidP="005B5C20">
      <w:pPr>
        <w:pStyle w:val="Paragraphedeliste"/>
        <w:numPr>
          <w:ilvl w:val="0"/>
          <w:numId w:val="4"/>
        </w:numPr>
        <w:rPr>
          <w:lang w:val="fr-FR"/>
        </w:rPr>
      </w:pPr>
      <w:r w:rsidRPr="005B5C20">
        <w:rPr>
          <w:noProof/>
        </w:rPr>
        <w:drawing>
          <wp:inline distT="0" distB="0" distL="0" distR="0" wp14:anchorId="0A945978" wp14:editId="160AE39A">
            <wp:extent cx="1841475" cy="688118"/>
            <wp:effectExtent l="0" t="0" r="635" b="0"/>
            <wp:docPr id="40968" name="Image 14" descr="CAFOC GIP FCIP ACADÉMIE DE CRÉTEIL">
              <a:extLst xmlns:a="http://schemas.openxmlformats.org/drawingml/2006/main">
                <a:ext uri="{FF2B5EF4-FFF2-40B4-BE49-F238E27FC236}">
                  <a16:creationId xmlns:a16="http://schemas.microsoft.com/office/drawing/2014/main" id="{FDE1BA5D-FD40-9BED-CB9F-CA722EAC3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 name="Image 14" descr="CAFOC GIP FCIP ACADÉMIE DE CRÉTEIL">
                      <a:extLst>
                        <a:ext uri="{FF2B5EF4-FFF2-40B4-BE49-F238E27FC236}">
                          <a16:creationId xmlns:a16="http://schemas.microsoft.com/office/drawing/2014/main" id="{FDE1BA5D-FD40-9BED-CB9F-CA722EAC35C5}"/>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gray">
                    <a:xfrm>
                      <a:off x="0" y="0"/>
                      <a:ext cx="1878875" cy="702093"/>
                    </a:xfrm>
                    <a:prstGeom prst="rect">
                      <a:avLst/>
                    </a:prstGeom>
                    <a:noFill/>
                    <a:ln>
                      <a:noFill/>
                    </a:ln>
                  </pic:spPr>
                </pic:pic>
              </a:graphicData>
            </a:graphic>
          </wp:inline>
        </w:drawing>
      </w:r>
      <w:r>
        <w:rPr>
          <w:lang w:val="fr-FR"/>
        </w:rPr>
        <w:t xml:space="preserve"> : </w:t>
      </w:r>
      <w:r w:rsidRPr="005B5C20">
        <w:rPr>
          <w:lang w:val="fr-FR"/>
        </w:rPr>
        <w:t>1 référentiel de compétences formateurs</w:t>
      </w:r>
    </w:p>
    <w:p w14:paraId="6016FC60" w14:textId="77777777" w:rsidR="005B5C20" w:rsidRPr="005B5C20" w:rsidRDefault="005B5C20" w:rsidP="005B5C20">
      <w:pPr>
        <w:pStyle w:val="Paragraphedeliste"/>
        <w:numPr>
          <w:ilvl w:val="0"/>
          <w:numId w:val="4"/>
        </w:numPr>
        <w:rPr>
          <w:lang w:val="fr-FR"/>
        </w:rPr>
      </w:pPr>
    </w:p>
    <w:p w14:paraId="5CB2CDA2" w14:textId="77777777" w:rsidR="005B5C20" w:rsidRPr="005B5C20" w:rsidRDefault="005B5C20" w:rsidP="005B5C20">
      <w:pPr>
        <w:pStyle w:val="Paragraphedeliste"/>
        <w:numPr>
          <w:ilvl w:val="0"/>
          <w:numId w:val="4"/>
        </w:numPr>
      </w:pPr>
      <w:r w:rsidRPr="005B5C20">
        <w:rPr>
          <w:noProof/>
        </w:rPr>
        <w:drawing>
          <wp:inline distT="0" distB="0" distL="0" distR="0" wp14:anchorId="48A7FA1F" wp14:editId="6F3360FC">
            <wp:extent cx="1280481" cy="787592"/>
            <wp:effectExtent l="0" t="0" r="2540" b="0"/>
            <wp:docPr id="2082775453" name="Image 2082775453" descr="Université TÉLUQ">
              <a:extLst xmlns:a="http://schemas.openxmlformats.org/drawingml/2006/main">
                <a:ext uri="{FF2B5EF4-FFF2-40B4-BE49-F238E27FC236}">
                  <a16:creationId xmlns:a16="http://schemas.microsoft.com/office/drawing/2014/main" id="{32AC1E3A-0669-72B4-2C1B-DF3889076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Image 6" descr="Université TÉLUQ">
                      <a:extLst>
                        <a:ext uri="{FF2B5EF4-FFF2-40B4-BE49-F238E27FC236}">
                          <a16:creationId xmlns:a16="http://schemas.microsoft.com/office/drawing/2014/main" id="{32AC1E3A-0669-72B4-2C1B-DF38890767B8}"/>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904" cy="797693"/>
                    </a:xfrm>
                    <a:prstGeom prst="rect">
                      <a:avLst/>
                    </a:prstGeom>
                    <a:noFill/>
                    <a:ln>
                      <a:noFill/>
                    </a:ln>
                  </pic:spPr>
                </pic:pic>
              </a:graphicData>
            </a:graphic>
          </wp:inline>
        </w:drawing>
      </w:r>
      <w:r w:rsidRPr="005B5C20">
        <w:rPr>
          <w:lang w:val="fr-FR"/>
        </w:rPr>
        <w:t xml:space="preserve"> : </w:t>
      </w:r>
      <w:r w:rsidRPr="005B5C20">
        <w:t>6 modules de formation de formateurs</w:t>
      </w:r>
    </w:p>
    <w:p w14:paraId="155ACEB1" w14:textId="5287B171" w:rsidR="005B5C20" w:rsidRPr="005B5C20" w:rsidRDefault="005B5C20" w:rsidP="005B5C20">
      <w:pPr>
        <w:rPr>
          <w:lang w:val="fr-FR"/>
        </w:rPr>
      </w:pPr>
    </w:p>
    <w:p w14:paraId="00A83598" w14:textId="59BB6F75" w:rsidR="005B5C20" w:rsidRPr="005B5C20" w:rsidRDefault="005B5C20" w:rsidP="004B37DC">
      <w:pPr>
        <w:pStyle w:val="Paragraphedeliste"/>
        <w:numPr>
          <w:ilvl w:val="0"/>
          <w:numId w:val="4"/>
        </w:numPr>
        <w:rPr>
          <w:lang w:val="fr-FR"/>
        </w:rPr>
      </w:pPr>
      <w:r w:rsidRPr="005B5C20">
        <w:rPr>
          <w:noProof/>
        </w:rPr>
        <w:drawing>
          <wp:inline distT="0" distB="0" distL="0" distR="0" wp14:anchorId="52C8D3DA" wp14:editId="4A812E3B">
            <wp:extent cx="1619250" cy="981075"/>
            <wp:effectExtent l="0" t="0" r="6350" b="0"/>
            <wp:docPr id="40966" name="Image 8" descr="ECQA : European Certification and Qualification Association">
              <a:extLst xmlns:a="http://schemas.openxmlformats.org/drawingml/2006/main">
                <a:ext uri="{FF2B5EF4-FFF2-40B4-BE49-F238E27FC236}">
                  <a16:creationId xmlns:a16="http://schemas.microsoft.com/office/drawing/2014/main" id="{903AC25C-99AF-10E1-3DCE-249EFB7F6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Image 8" descr="ECQA : European Certification and Qualification Association">
                      <a:extLst>
                        <a:ext uri="{FF2B5EF4-FFF2-40B4-BE49-F238E27FC236}">
                          <a16:creationId xmlns:a16="http://schemas.microsoft.com/office/drawing/2014/main" id="{903AC25C-99AF-10E1-3DCE-249EFB7F678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5B5C20">
        <w:rPr>
          <w:lang w:val="fr-FR"/>
        </w:rPr>
        <w:t xml:space="preserve"> : </w:t>
      </w:r>
      <w:r w:rsidRPr="005B5C20">
        <w:t xml:space="preserve">1 certification </w:t>
      </w:r>
      <w:r w:rsidRPr="005B5C20">
        <w:rPr>
          <w:lang w:val="fr-FR"/>
        </w:rPr>
        <w:t xml:space="preserve">transnationale </w:t>
      </w:r>
    </w:p>
    <w:p w14:paraId="5231F917" w14:textId="4F597400" w:rsidR="006D3004" w:rsidRPr="006D3004" w:rsidRDefault="006D3004" w:rsidP="006D3004">
      <w:pPr>
        <w:pStyle w:val="Titre2"/>
        <w:rPr>
          <w:rFonts w:eastAsia="Arial"/>
        </w:rPr>
      </w:pPr>
      <w:r>
        <w:rPr>
          <w:lang w:val="fr-FR"/>
        </w:rPr>
        <w:t xml:space="preserve">[DIAPO </w:t>
      </w:r>
      <w:r w:rsidR="00552E7E">
        <w:rPr>
          <w:lang w:val="fr-FR"/>
        </w:rPr>
        <w:t>30</w:t>
      </w:r>
      <w:r>
        <w:rPr>
          <w:lang w:val="fr-FR"/>
        </w:rPr>
        <w:t xml:space="preserve">]  </w:t>
      </w:r>
      <w:r w:rsidRPr="006D3004">
        <w:rPr>
          <w:rFonts w:eastAsia="Arial"/>
        </w:rPr>
        <w:t>Zoom sur les 2 enquêtes de besoin affinées par des entretiens (focus groups)</w:t>
      </w:r>
    </w:p>
    <w:p w14:paraId="1111F8AA" w14:textId="77777777" w:rsidR="006D3004" w:rsidRPr="000D45D0" w:rsidRDefault="006D3004" w:rsidP="000D45D0">
      <w:pPr>
        <w:pStyle w:val="Paragraphedeliste"/>
        <w:numPr>
          <w:ilvl w:val="0"/>
          <w:numId w:val="43"/>
        </w:numPr>
        <w:rPr>
          <w:lang w:val="fr-FR"/>
        </w:rPr>
      </w:pPr>
      <w:r w:rsidRPr="000D45D0">
        <w:rPr>
          <w:lang w:val="fr-FR"/>
        </w:rPr>
        <w:t>plus de 120 formateurs et apprenants ayant vécu le confinement, issus de 16 pays différents</w:t>
      </w:r>
    </w:p>
    <w:p w14:paraId="797D3CD7" w14:textId="77777777" w:rsidR="006D3004" w:rsidRPr="000D45D0" w:rsidRDefault="006D3004" w:rsidP="000D45D0">
      <w:pPr>
        <w:pStyle w:val="Paragraphedeliste"/>
        <w:numPr>
          <w:ilvl w:val="0"/>
          <w:numId w:val="43"/>
        </w:numPr>
        <w:rPr>
          <w:lang w:val="fr-FR"/>
        </w:rPr>
      </w:pPr>
      <w:r w:rsidRPr="000D45D0">
        <w:rPr>
          <w:b/>
          <w:bCs/>
          <w:lang w:val="fr-FR"/>
        </w:rPr>
        <w:t>parmi les difficultés signalées côté apprenants :</w:t>
      </w:r>
    </w:p>
    <w:p w14:paraId="5493EEF4" w14:textId="77777777" w:rsidR="006D3004" w:rsidRPr="000D45D0" w:rsidRDefault="006D3004" w:rsidP="000D45D0">
      <w:pPr>
        <w:pStyle w:val="Paragraphedeliste"/>
        <w:numPr>
          <w:ilvl w:val="1"/>
          <w:numId w:val="43"/>
        </w:numPr>
        <w:rPr>
          <w:lang w:val="fr-FR"/>
        </w:rPr>
      </w:pPr>
      <w:r w:rsidRPr="000D45D0">
        <w:rPr>
          <w:lang w:val="fr-FR"/>
        </w:rPr>
        <w:t>les contraintes de temps pour réaliser les activités proposées</w:t>
      </w:r>
    </w:p>
    <w:p w14:paraId="4A42E13B" w14:textId="77777777" w:rsidR="006D3004" w:rsidRPr="000D45D0" w:rsidRDefault="006D3004" w:rsidP="000D45D0">
      <w:pPr>
        <w:pStyle w:val="Paragraphedeliste"/>
        <w:numPr>
          <w:ilvl w:val="1"/>
          <w:numId w:val="43"/>
        </w:numPr>
        <w:rPr>
          <w:lang w:val="fr-FR"/>
        </w:rPr>
      </w:pPr>
      <w:r w:rsidRPr="000D45D0">
        <w:rPr>
          <w:lang w:val="fr-FR"/>
        </w:rPr>
        <w:t>l’inadaptation des supports pédagogiques</w:t>
      </w:r>
    </w:p>
    <w:p w14:paraId="02C75F11" w14:textId="77777777" w:rsidR="006D3004" w:rsidRPr="000D45D0" w:rsidRDefault="006D3004" w:rsidP="000D45D0">
      <w:pPr>
        <w:pStyle w:val="Paragraphedeliste"/>
        <w:numPr>
          <w:ilvl w:val="1"/>
          <w:numId w:val="43"/>
        </w:numPr>
        <w:rPr>
          <w:lang w:val="fr-FR"/>
        </w:rPr>
      </w:pPr>
      <w:r w:rsidRPr="000D45D0">
        <w:rPr>
          <w:b/>
          <w:bCs/>
          <w:lang w:val="fr-FR"/>
        </w:rPr>
        <w:t>parmi les difficultés signalées côté formateurs  :</w:t>
      </w:r>
    </w:p>
    <w:p w14:paraId="3596BF5B" w14:textId="77777777" w:rsidR="006D3004" w:rsidRPr="000D45D0" w:rsidRDefault="006D3004" w:rsidP="000D45D0">
      <w:pPr>
        <w:pStyle w:val="Paragraphedeliste"/>
        <w:numPr>
          <w:ilvl w:val="1"/>
          <w:numId w:val="43"/>
        </w:numPr>
        <w:rPr>
          <w:lang w:val="fr-FR"/>
        </w:rPr>
      </w:pPr>
      <w:r w:rsidRPr="000D45D0">
        <w:rPr>
          <w:lang w:val="fr-FR"/>
        </w:rPr>
        <w:t>les contraintes de temps pour adapter les supports à la formation à distance</w:t>
      </w:r>
    </w:p>
    <w:p w14:paraId="7337D808" w14:textId="77777777" w:rsidR="006D3004" w:rsidRPr="000D45D0" w:rsidRDefault="006D3004" w:rsidP="000D45D0">
      <w:pPr>
        <w:pStyle w:val="Paragraphedeliste"/>
        <w:numPr>
          <w:ilvl w:val="1"/>
          <w:numId w:val="43"/>
        </w:numPr>
        <w:rPr>
          <w:lang w:val="fr-FR"/>
        </w:rPr>
      </w:pPr>
      <w:r w:rsidRPr="000D45D0">
        <w:rPr>
          <w:lang w:val="fr-FR"/>
        </w:rPr>
        <w:t>le soutien aux apprenants</w:t>
      </w:r>
    </w:p>
    <w:p w14:paraId="406790CF" w14:textId="77777777" w:rsidR="006D3004" w:rsidRPr="000D45D0" w:rsidRDefault="006D3004" w:rsidP="000D45D0">
      <w:pPr>
        <w:pStyle w:val="Paragraphedeliste"/>
        <w:numPr>
          <w:ilvl w:val="1"/>
          <w:numId w:val="43"/>
        </w:numPr>
        <w:rPr>
          <w:lang w:val="fr-FR"/>
        </w:rPr>
      </w:pPr>
      <w:r w:rsidRPr="000D45D0">
        <w:rPr>
          <w:lang w:val="fr-FR"/>
        </w:rPr>
        <w:t>+ 65% ne connaissent pas / peu les concepts de CUA</w:t>
      </w:r>
    </w:p>
    <w:p w14:paraId="602B303C" w14:textId="77777777" w:rsidR="006D3004" w:rsidRPr="000D45D0" w:rsidRDefault="006D3004" w:rsidP="000D45D0">
      <w:pPr>
        <w:pStyle w:val="Paragraphedeliste"/>
        <w:numPr>
          <w:ilvl w:val="1"/>
          <w:numId w:val="43"/>
        </w:numPr>
        <w:rPr>
          <w:lang w:val="fr-FR"/>
        </w:rPr>
      </w:pPr>
      <w:r w:rsidRPr="000D45D0">
        <w:rPr>
          <w:lang w:val="fr-FR"/>
        </w:rPr>
        <w:t xml:space="preserve">+ 55% déclarent ne pas suivre la législation actuelle sur l’accessibilité </w:t>
      </w:r>
    </w:p>
    <w:p w14:paraId="73E6623C" w14:textId="77777777" w:rsidR="006D3004" w:rsidRPr="000D45D0" w:rsidRDefault="006D3004" w:rsidP="000D45D0">
      <w:pPr>
        <w:pStyle w:val="Paragraphedeliste"/>
        <w:numPr>
          <w:ilvl w:val="1"/>
          <w:numId w:val="43"/>
        </w:numPr>
        <w:rPr>
          <w:lang w:val="fr-FR"/>
        </w:rPr>
      </w:pPr>
      <w:r w:rsidRPr="000D45D0">
        <w:rPr>
          <w:lang w:val="fr-FR"/>
        </w:rPr>
        <w:t>une grande majorité a besoin d’être formée aux outils d’assistance existants dans les plateformes utilisées</w:t>
      </w:r>
    </w:p>
    <w:p w14:paraId="1D8DD042" w14:textId="3C77C10F" w:rsidR="006D3004" w:rsidRPr="006D3004" w:rsidRDefault="006D3004" w:rsidP="006D3004">
      <w:pPr>
        <w:pStyle w:val="Titre2"/>
        <w:rPr>
          <w:rFonts w:eastAsia="Arial"/>
        </w:rPr>
      </w:pPr>
      <w:r>
        <w:rPr>
          <w:lang w:val="fr-FR"/>
        </w:rPr>
        <w:t>[DIAPO 3</w:t>
      </w:r>
      <w:r w:rsidR="00552E7E">
        <w:rPr>
          <w:lang w:val="fr-FR"/>
        </w:rPr>
        <w:t>1</w:t>
      </w:r>
      <w:r>
        <w:rPr>
          <w:lang w:val="fr-FR"/>
        </w:rPr>
        <w:t xml:space="preserve">]  </w:t>
      </w:r>
      <w:r w:rsidRPr="006D3004">
        <w:rPr>
          <w:rFonts w:eastAsia="Arial"/>
        </w:rPr>
        <w:t>Zoom sur le référentiel de compétences</w:t>
      </w:r>
    </w:p>
    <w:p w14:paraId="7ACA0817" w14:textId="77777777" w:rsidR="006D3004" w:rsidRPr="006D3004" w:rsidRDefault="006D3004" w:rsidP="006D3004">
      <w:pPr>
        <w:pStyle w:val="Paragraphedeliste"/>
        <w:numPr>
          <w:ilvl w:val="0"/>
          <w:numId w:val="29"/>
        </w:numPr>
        <w:rPr>
          <w:lang w:val="fr-FR"/>
        </w:rPr>
      </w:pPr>
      <w:r w:rsidRPr="006D3004">
        <w:rPr>
          <w:lang w:val="fr-FR"/>
        </w:rPr>
        <w:t>principes de construction</w:t>
      </w:r>
    </w:p>
    <w:p w14:paraId="33A541FB" w14:textId="77777777" w:rsidR="006D3004" w:rsidRPr="006D3004" w:rsidRDefault="006D3004" w:rsidP="006D3004">
      <w:pPr>
        <w:pStyle w:val="Paragraphedeliste"/>
        <w:numPr>
          <w:ilvl w:val="0"/>
          <w:numId w:val="29"/>
        </w:numPr>
        <w:rPr>
          <w:lang w:val="fr-FR"/>
        </w:rPr>
      </w:pPr>
      <w:r w:rsidRPr="006D3004">
        <w:rPr>
          <w:lang w:val="fr-FR"/>
        </w:rPr>
        <w:t>définition de la compétence</w:t>
      </w:r>
    </w:p>
    <w:p w14:paraId="65E11C1D" w14:textId="77777777" w:rsidR="006D3004" w:rsidRPr="006D3004" w:rsidRDefault="006D3004" w:rsidP="006D3004">
      <w:pPr>
        <w:pStyle w:val="Paragraphedeliste"/>
        <w:numPr>
          <w:ilvl w:val="0"/>
          <w:numId w:val="29"/>
        </w:numPr>
        <w:rPr>
          <w:lang w:val="fr-FR"/>
        </w:rPr>
      </w:pPr>
      <w:r w:rsidRPr="006D3004">
        <w:rPr>
          <w:lang w:val="fr-FR"/>
        </w:rPr>
        <w:lastRenderedPageBreak/>
        <w:t>méthodologie d’élaboration</w:t>
      </w:r>
    </w:p>
    <w:p w14:paraId="08006DE3" w14:textId="77777777" w:rsidR="006D3004" w:rsidRPr="006D3004" w:rsidRDefault="006D3004" w:rsidP="006D3004">
      <w:pPr>
        <w:pStyle w:val="Paragraphedeliste"/>
        <w:numPr>
          <w:ilvl w:val="0"/>
          <w:numId w:val="29"/>
        </w:numPr>
        <w:rPr>
          <w:lang w:val="fr-FR"/>
        </w:rPr>
      </w:pPr>
      <w:r w:rsidRPr="006D3004">
        <w:rPr>
          <w:lang w:val="fr-FR"/>
        </w:rPr>
        <w:t>périmètres d’activités des destinataires du référentiel</w:t>
      </w:r>
    </w:p>
    <w:p w14:paraId="333A8031" w14:textId="115D1495" w:rsidR="00E67F93" w:rsidRPr="00E67F93" w:rsidRDefault="00E67F93" w:rsidP="00E67F93">
      <w:pPr>
        <w:pStyle w:val="Titre2"/>
        <w:rPr>
          <w:rFonts w:eastAsia="Arial"/>
        </w:rPr>
      </w:pPr>
      <w:r>
        <w:rPr>
          <w:lang w:val="fr-FR"/>
        </w:rPr>
        <w:t>[DIAPO 3</w:t>
      </w:r>
      <w:r w:rsidR="00552E7E">
        <w:rPr>
          <w:lang w:val="fr-FR"/>
        </w:rPr>
        <w:t>2</w:t>
      </w:r>
      <w:r>
        <w:rPr>
          <w:lang w:val="fr-FR"/>
        </w:rPr>
        <w:t xml:space="preserve">] </w:t>
      </w:r>
      <w:r w:rsidRPr="00E67F93">
        <w:rPr>
          <w:rFonts w:eastAsia="Arial"/>
        </w:rPr>
        <w:t>Les périmètres d’activités concernées</w:t>
      </w:r>
    </w:p>
    <w:p w14:paraId="4F331351" w14:textId="77777777" w:rsidR="00E67F93" w:rsidRDefault="00E67F93" w:rsidP="00E67F93">
      <w:pPr>
        <w:rPr>
          <w:lang w:val="fr-FR"/>
        </w:rPr>
      </w:pPr>
      <w:r>
        <w:rPr>
          <w:lang w:val="fr-FR"/>
        </w:rPr>
        <w:t xml:space="preserve">4 unités : </w:t>
      </w:r>
    </w:p>
    <w:p w14:paraId="21B61F6C" w14:textId="77777777" w:rsidR="00E67F93" w:rsidRDefault="00E67F93" w:rsidP="00E67F93">
      <w:pPr>
        <w:pStyle w:val="Paragraphedeliste"/>
        <w:numPr>
          <w:ilvl w:val="0"/>
          <w:numId w:val="30"/>
        </w:numPr>
        <w:rPr>
          <w:lang w:val="fr-FR"/>
        </w:rPr>
      </w:pPr>
      <w:r>
        <w:rPr>
          <w:lang w:val="fr-FR"/>
        </w:rPr>
        <w:t>U1 : Comprendre les notions d’accessibilité et de diversité pour la formation à distance</w:t>
      </w:r>
    </w:p>
    <w:p w14:paraId="1AB742B8" w14:textId="77777777" w:rsidR="00E67F93" w:rsidRDefault="00E67F93" w:rsidP="00E67F93">
      <w:pPr>
        <w:pStyle w:val="Paragraphedeliste"/>
        <w:numPr>
          <w:ilvl w:val="0"/>
          <w:numId w:val="30"/>
        </w:numPr>
        <w:rPr>
          <w:lang w:val="fr-FR"/>
        </w:rPr>
      </w:pPr>
      <w:r>
        <w:rPr>
          <w:lang w:val="fr-FR"/>
        </w:rPr>
        <w:t>U2 :  Planifier et évaluer l’accessibilité de la formation à distance</w:t>
      </w:r>
    </w:p>
    <w:p w14:paraId="373896D9" w14:textId="77777777" w:rsidR="00E67F93" w:rsidRDefault="00E67F93" w:rsidP="00E67F93">
      <w:pPr>
        <w:pStyle w:val="Paragraphedeliste"/>
        <w:numPr>
          <w:ilvl w:val="0"/>
          <w:numId w:val="30"/>
        </w:numPr>
        <w:rPr>
          <w:lang w:val="fr-FR"/>
        </w:rPr>
      </w:pPr>
      <w:r>
        <w:rPr>
          <w:lang w:val="fr-FR"/>
        </w:rPr>
        <w:t>U3 : Concevoir et créer des contenus de formation en ligne accessibles</w:t>
      </w:r>
    </w:p>
    <w:p w14:paraId="0E987775" w14:textId="77777777" w:rsidR="00E67F93" w:rsidRDefault="00E67F93" w:rsidP="00E67F93">
      <w:pPr>
        <w:pStyle w:val="Paragraphedeliste"/>
        <w:numPr>
          <w:ilvl w:val="0"/>
          <w:numId w:val="30"/>
        </w:numPr>
        <w:rPr>
          <w:lang w:val="fr-FR"/>
        </w:rPr>
      </w:pPr>
      <w:r>
        <w:rPr>
          <w:lang w:val="fr-FR"/>
        </w:rPr>
        <w:t>U4 :  Accompagner la diversité des publics en formation à distance</w:t>
      </w:r>
    </w:p>
    <w:p w14:paraId="0556C5DF" w14:textId="49CB8076" w:rsidR="00945385" w:rsidRDefault="007F393F" w:rsidP="007F393F">
      <w:r>
        <w:t>Différents types d’activités :</w:t>
      </w:r>
    </w:p>
    <w:p w14:paraId="61148A22" w14:textId="625A901E" w:rsidR="00945385" w:rsidRDefault="00945385" w:rsidP="00945385">
      <w:pPr>
        <w:pStyle w:val="Paragraphedeliste"/>
        <w:numPr>
          <w:ilvl w:val="0"/>
          <w:numId w:val="30"/>
        </w:numPr>
      </w:pPr>
      <w:r>
        <w:t>A</w:t>
      </w:r>
      <w:r>
        <w:t>ctivités en lien avec l'ingénierie de formation</w:t>
      </w:r>
      <w:r>
        <w:t> : U1 et U2</w:t>
      </w:r>
    </w:p>
    <w:p w14:paraId="4B03E336" w14:textId="1EDF151F" w:rsidR="00945385" w:rsidRDefault="00945385" w:rsidP="00945385">
      <w:pPr>
        <w:pStyle w:val="Paragraphedeliste"/>
        <w:numPr>
          <w:ilvl w:val="0"/>
          <w:numId w:val="30"/>
        </w:numPr>
      </w:pPr>
      <w:r>
        <w:t>A</w:t>
      </w:r>
      <w:r>
        <w:t>ctivités en lien avec la conception de contenus</w:t>
      </w:r>
      <w:r>
        <w:t> : U1 et U3</w:t>
      </w:r>
    </w:p>
    <w:p w14:paraId="53216304" w14:textId="783FB106" w:rsidR="00945385" w:rsidRPr="00945385" w:rsidRDefault="00945385" w:rsidP="00945385">
      <w:pPr>
        <w:pStyle w:val="Paragraphedeliste"/>
        <w:numPr>
          <w:ilvl w:val="0"/>
          <w:numId w:val="30"/>
        </w:numPr>
        <w:rPr>
          <w:lang w:val="fr-FR"/>
        </w:rPr>
      </w:pPr>
      <w:r w:rsidRPr="00945385">
        <w:rPr>
          <w:rStyle w:val="apple-converted-space"/>
          <w:rFonts w:ascii="Aptos" w:hAnsi="Aptos"/>
          <w:color w:val="212121"/>
        </w:rPr>
        <w:t>A</w:t>
      </w:r>
      <w:r>
        <w:t>ctivités en lien avec l'animation de la formation à distance</w:t>
      </w:r>
      <w:r>
        <w:t> : U1 et U4</w:t>
      </w:r>
    </w:p>
    <w:p w14:paraId="596D7B4F" w14:textId="7013A73A" w:rsidR="003F1889" w:rsidRPr="003F1889" w:rsidRDefault="003F1889" w:rsidP="003F1889">
      <w:pPr>
        <w:pStyle w:val="Titre2"/>
        <w:rPr>
          <w:rFonts w:eastAsia="Arial"/>
        </w:rPr>
      </w:pPr>
      <w:r>
        <w:rPr>
          <w:lang w:val="fr-FR"/>
        </w:rPr>
        <w:t>[DIAPO 3</w:t>
      </w:r>
      <w:r w:rsidR="00552E7E">
        <w:rPr>
          <w:lang w:val="fr-FR"/>
        </w:rPr>
        <w:t>3</w:t>
      </w:r>
      <w:r>
        <w:rPr>
          <w:lang w:val="fr-FR"/>
        </w:rPr>
        <w:t xml:space="preserve">] </w:t>
      </w:r>
      <w:r w:rsidRPr="003F1889">
        <w:rPr>
          <w:rFonts w:eastAsia="Arial"/>
        </w:rPr>
        <w:t>Zoom sur le référentiel de compétences</w:t>
      </w:r>
    </w:p>
    <w:p w14:paraId="060BA83E" w14:textId="77777777" w:rsidR="003F1889" w:rsidRDefault="003F1889" w:rsidP="003F1889">
      <w:pPr>
        <w:pStyle w:val="Paragraphedeliste"/>
        <w:numPr>
          <w:ilvl w:val="0"/>
          <w:numId w:val="30"/>
        </w:numPr>
        <w:rPr>
          <w:lang w:val="fr-FR"/>
        </w:rPr>
      </w:pPr>
      <w:r>
        <w:rPr>
          <w:lang w:val="fr-FR"/>
        </w:rPr>
        <w:t>U1 : Comprendre les notions d’accessibilité et de diversité pour la formation à distance</w:t>
      </w:r>
    </w:p>
    <w:p w14:paraId="203518C7" w14:textId="700F889B" w:rsidR="003F1889" w:rsidRDefault="003F1889" w:rsidP="003F1889">
      <w:pPr>
        <w:pStyle w:val="Paragraphedeliste"/>
        <w:numPr>
          <w:ilvl w:val="1"/>
          <w:numId w:val="30"/>
        </w:numPr>
        <w:rPr>
          <w:lang w:val="fr-FR"/>
        </w:rPr>
      </w:pPr>
      <w:r>
        <w:rPr>
          <w:lang w:val="fr-FR"/>
        </w:rPr>
        <w:t xml:space="preserve">Compétences : </w:t>
      </w:r>
    </w:p>
    <w:p w14:paraId="42238873" w14:textId="2DA6CC68" w:rsidR="003F1889" w:rsidRDefault="003F1889" w:rsidP="003F1889">
      <w:pPr>
        <w:pStyle w:val="Paragraphedeliste"/>
        <w:numPr>
          <w:ilvl w:val="2"/>
          <w:numId w:val="30"/>
        </w:numPr>
        <w:rPr>
          <w:lang w:val="fr-FR"/>
        </w:rPr>
      </w:pPr>
      <w:r>
        <w:rPr>
          <w:lang w:val="fr-FR"/>
        </w:rPr>
        <w:t>E1 : Identifier les critères d’accessibilité dans la formation à distance</w:t>
      </w:r>
    </w:p>
    <w:p w14:paraId="13138E2C" w14:textId="33F8CD11" w:rsidR="003F1889" w:rsidRPr="003F1889" w:rsidRDefault="003F1889" w:rsidP="003F1889">
      <w:pPr>
        <w:pStyle w:val="Paragraphedeliste"/>
        <w:numPr>
          <w:ilvl w:val="2"/>
          <w:numId w:val="30"/>
        </w:numPr>
        <w:rPr>
          <w:lang w:val="fr-FR"/>
        </w:rPr>
      </w:pPr>
      <w:r>
        <w:rPr>
          <w:lang w:val="fr-FR"/>
        </w:rPr>
        <w:t>E2 : Identifier les facteurs de variabilité chez les apprenants et leurs conséquences sur la formation à distance</w:t>
      </w:r>
    </w:p>
    <w:p w14:paraId="08420FF8" w14:textId="77777777" w:rsidR="003F1889" w:rsidRDefault="003F1889" w:rsidP="003F1889">
      <w:pPr>
        <w:pStyle w:val="Paragraphedeliste"/>
        <w:numPr>
          <w:ilvl w:val="0"/>
          <w:numId w:val="30"/>
        </w:numPr>
        <w:rPr>
          <w:lang w:val="fr-FR"/>
        </w:rPr>
      </w:pPr>
      <w:r>
        <w:rPr>
          <w:lang w:val="fr-FR"/>
        </w:rPr>
        <w:t>U2 :  Planifier et évaluer l’accessibilité de la formation à distance</w:t>
      </w:r>
    </w:p>
    <w:p w14:paraId="2D99DE34" w14:textId="4E0803C1" w:rsidR="003F1889" w:rsidRDefault="003F1889" w:rsidP="003F1889">
      <w:pPr>
        <w:pStyle w:val="Paragraphedeliste"/>
        <w:numPr>
          <w:ilvl w:val="1"/>
          <w:numId w:val="30"/>
        </w:numPr>
        <w:rPr>
          <w:lang w:val="fr-FR"/>
        </w:rPr>
      </w:pPr>
      <w:r>
        <w:rPr>
          <w:lang w:val="fr-FR"/>
        </w:rPr>
        <w:t xml:space="preserve">Compétences : </w:t>
      </w:r>
    </w:p>
    <w:p w14:paraId="17A7739E" w14:textId="70511B16" w:rsidR="003F1889" w:rsidRDefault="003F1889" w:rsidP="003F1889">
      <w:pPr>
        <w:pStyle w:val="Paragraphedeliste"/>
        <w:numPr>
          <w:ilvl w:val="2"/>
          <w:numId w:val="30"/>
        </w:numPr>
        <w:rPr>
          <w:lang w:val="fr-FR"/>
        </w:rPr>
      </w:pPr>
      <w:r>
        <w:rPr>
          <w:lang w:val="fr-FR"/>
        </w:rPr>
        <w:t>E1 :  Prévoir une formation à distance adaptée et accessible</w:t>
      </w:r>
    </w:p>
    <w:p w14:paraId="0F4FD113" w14:textId="14A00941" w:rsidR="003F1889" w:rsidRDefault="003F1889" w:rsidP="003F1889">
      <w:pPr>
        <w:pStyle w:val="Paragraphedeliste"/>
        <w:numPr>
          <w:ilvl w:val="2"/>
          <w:numId w:val="30"/>
        </w:numPr>
        <w:rPr>
          <w:lang w:val="fr-FR"/>
        </w:rPr>
      </w:pPr>
      <w:r>
        <w:rPr>
          <w:lang w:val="fr-FR"/>
        </w:rPr>
        <w:t>E2 : Évaluer l’accessibilité de la formation à distance</w:t>
      </w:r>
    </w:p>
    <w:p w14:paraId="696B4E78" w14:textId="77777777" w:rsidR="003F1889" w:rsidRDefault="003F1889" w:rsidP="003F1889">
      <w:pPr>
        <w:pStyle w:val="Paragraphedeliste"/>
        <w:numPr>
          <w:ilvl w:val="0"/>
          <w:numId w:val="30"/>
        </w:numPr>
        <w:rPr>
          <w:lang w:val="fr-FR"/>
        </w:rPr>
      </w:pPr>
      <w:r>
        <w:rPr>
          <w:lang w:val="fr-FR"/>
        </w:rPr>
        <w:t>U3 : Concevoir et créer des contenus de formation en ligne accessibles</w:t>
      </w:r>
    </w:p>
    <w:p w14:paraId="5540EDED" w14:textId="3315EF4E" w:rsidR="003F1889" w:rsidRDefault="003F1889" w:rsidP="003F1889">
      <w:pPr>
        <w:pStyle w:val="Paragraphedeliste"/>
        <w:numPr>
          <w:ilvl w:val="1"/>
          <w:numId w:val="30"/>
        </w:numPr>
        <w:rPr>
          <w:lang w:val="fr-FR"/>
        </w:rPr>
      </w:pPr>
      <w:r>
        <w:rPr>
          <w:lang w:val="fr-FR"/>
        </w:rPr>
        <w:t xml:space="preserve">Compétences : </w:t>
      </w:r>
    </w:p>
    <w:p w14:paraId="34A9EA17" w14:textId="18574C92" w:rsidR="003F1889" w:rsidRDefault="003F1889" w:rsidP="003F1889">
      <w:pPr>
        <w:pStyle w:val="Paragraphedeliste"/>
        <w:numPr>
          <w:ilvl w:val="2"/>
          <w:numId w:val="30"/>
        </w:numPr>
        <w:rPr>
          <w:lang w:val="fr-FR"/>
        </w:rPr>
      </w:pPr>
      <w:r>
        <w:rPr>
          <w:lang w:val="fr-FR"/>
        </w:rPr>
        <w:t>E1 : Créer des contenus de formation en ligne accessibles</w:t>
      </w:r>
    </w:p>
    <w:p w14:paraId="60205DA7" w14:textId="537DE681" w:rsidR="003F1889" w:rsidRDefault="003F1889" w:rsidP="003F1889">
      <w:pPr>
        <w:pStyle w:val="Paragraphedeliste"/>
        <w:numPr>
          <w:ilvl w:val="2"/>
          <w:numId w:val="30"/>
        </w:numPr>
        <w:rPr>
          <w:lang w:val="fr-FR"/>
        </w:rPr>
      </w:pPr>
      <w:r>
        <w:rPr>
          <w:lang w:val="fr-FR"/>
        </w:rPr>
        <w:t>E2 : Concevoir un parcours de formation à distance accessible</w:t>
      </w:r>
    </w:p>
    <w:p w14:paraId="238227FC" w14:textId="610113EA" w:rsidR="003F1889" w:rsidRDefault="003F1889" w:rsidP="003F1889">
      <w:pPr>
        <w:pStyle w:val="Paragraphedeliste"/>
        <w:numPr>
          <w:ilvl w:val="0"/>
          <w:numId w:val="30"/>
        </w:numPr>
        <w:rPr>
          <w:lang w:val="fr-FR"/>
        </w:rPr>
      </w:pPr>
      <w:r>
        <w:rPr>
          <w:lang w:val="fr-FR"/>
        </w:rPr>
        <w:t>U4 :  Accompagner la diversité des publics en formation à distance</w:t>
      </w:r>
    </w:p>
    <w:p w14:paraId="54F89F38" w14:textId="77777777" w:rsidR="003F1889" w:rsidRDefault="003F1889" w:rsidP="003F1889">
      <w:pPr>
        <w:pStyle w:val="Paragraphedeliste"/>
        <w:numPr>
          <w:ilvl w:val="1"/>
          <w:numId w:val="30"/>
        </w:numPr>
        <w:rPr>
          <w:lang w:val="fr-FR"/>
        </w:rPr>
      </w:pPr>
      <w:r>
        <w:rPr>
          <w:lang w:val="fr-FR"/>
        </w:rPr>
        <w:t xml:space="preserve">Compétences : </w:t>
      </w:r>
    </w:p>
    <w:p w14:paraId="00F59DFA" w14:textId="77777777" w:rsidR="003F1889" w:rsidRDefault="003F1889" w:rsidP="003F1889">
      <w:pPr>
        <w:pStyle w:val="Paragraphedeliste"/>
        <w:numPr>
          <w:ilvl w:val="2"/>
          <w:numId w:val="30"/>
        </w:numPr>
        <w:rPr>
          <w:lang w:val="fr-FR"/>
        </w:rPr>
      </w:pPr>
      <w:r>
        <w:rPr>
          <w:lang w:val="fr-FR"/>
        </w:rPr>
        <w:t>E1 : Organiser la présence à distance</w:t>
      </w:r>
    </w:p>
    <w:p w14:paraId="7D901F87" w14:textId="77777777" w:rsidR="003F1889" w:rsidRDefault="003F1889" w:rsidP="003F1889">
      <w:pPr>
        <w:pStyle w:val="Paragraphedeliste"/>
        <w:numPr>
          <w:ilvl w:val="2"/>
          <w:numId w:val="30"/>
        </w:numPr>
        <w:rPr>
          <w:lang w:val="fr-FR"/>
        </w:rPr>
      </w:pPr>
      <w:r>
        <w:rPr>
          <w:lang w:val="fr-FR"/>
        </w:rPr>
        <w:t>E2 : Interagir avec les apprenants</w:t>
      </w:r>
    </w:p>
    <w:p w14:paraId="73398029" w14:textId="443CE382" w:rsidR="00941F3F" w:rsidRPr="00941F3F" w:rsidRDefault="00941F3F" w:rsidP="00941F3F">
      <w:pPr>
        <w:pStyle w:val="Titre2"/>
        <w:rPr>
          <w:rFonts w:eastAsia="Arial"/>
        </w:rPr>
      </w:pPr>
      <w:r>
        <w:rPr>
          <w:lang w:val="fr-FR"/>
        </w:rPr>
        <w:t>[DIAPO 3</w:t>
      </w:r>
      <w:r w:rsidR="00552E7E">
        <w:rPr>
          <w:lang w:val="fr-FR"/>
        </w:rPr>
        <w:t>4</w:t>
      </w:r>
      <w:r>
        <w:rPr>
          <w:lang w:val="fr-FR"/>
        </w:rPr>
        <w:t xml:space="preserve">] </w:t>
      </w:r>
      <w:r w:rsidRPr="00941F3F">
        <w:rPr>
          <w:rFonts w:eastAsia="Arial"/>
        </w:rPr>
        <w:t>Zoom sur le référentiel de compétences : l’exemple de l’unité 3</w:t>
      </w:r>
    </w:p>
    <w:p w14:paraId="65F66B6D" w14:textId="77777777" w:rsidR="00941F3F" w:rsidRDefault="00941F3F" w:rsidP="00941F3F">
      <w:pPr>
        <w:pStyle w:val="Titre3"/>
        <w:rPr>
          <w:lang w:val="fr-FR"/>
        </w:rPr>
      </w:pPr>
      <w:r>
        <w:t xml:space="preserve">Unité 3 : </w:t>
      </w:r>
      <w:r>
        <w:rPr>
          <w:lang w:val="fr-FR"/>
        </w:rPr>
        <w:t>Concevoir et créer des contenus de formation en ligne accessibles</w:t>
      </w:r>
    </w:p>
    <w:p w14:paraId="1136A290" w14:textId="77777777" w:rsidR="00941F3F" w:rsidRDefault="00941F3F" w:rsidP="00941F3F">
      <w:pPr>
        <w:pStyle w:val="Titre4"/>
        <w:rPr>
          <w:lang w:val="fr-FR"/>
        </w:rPr>
      </w:pPr>
      <w:r>
        <w:rPr>
          <w:lang w:val="fr-FR"/>
        </w:rPr>
        <w:t>Compétence E1 : Créer des contenus de formation en ligne accessibles</w:t>
      </w:r>
    </w:p>
    <w:p w14:paraId="653EA507" w14:textId="77777777" w:rsidR="00941F3F" w:rsidRDefault="00941F3F" w:rsidP="00941F3F">
      <w:pPr>
        <w:pStyle w:val="Paragraphedeliste"/>
        <w:numPr>
          <w:ilvl w:val="0"/>
          <w:numId w:val="31"/>
        </w:numPr>
        <w:rPr>
          <w:lang w:val="fr-FR"/>
        </w:rPr>
      </w:pPr>
      <w:r>
        <w:rPr>
          <w:lang w:val="fr-FR"/>
        </w:rPr>
        <w:t>Créer des activités pédagogiques accessibles en ligne synchrones et/ou asynchrones</w:t>
      </w:r>
    </w:p>
    <w:p w14:paraId="6BEE2802" w14:textId="77777777" w:rsidR="00941F3F" w:rsidRDefault="00941F3F" w:rsidP="00941F3F">
      <w:pPr>
        <w:pStyle w:val="Paragraphedeliste"/>
        <w:numPr>
          <w:ilvl w:val="0"/>
          <w:numId w:val="31"/>
        </w:numPr>
        <w:rPr>
          <w:lang w:val="fr-FR"/>
        </w:rPr>
      </w:pPr>
      <w:r>
        <w:rPr>
          <w:lang w:val="fr-FR"/>
        </w:rPr>
        <w:t>Créer des activités pédagogiques collaboratives en ligne accessibles</w:t>
      </w:r>
    </w:p>
    <w:p w14:paraId="2075F472" w14:textId="77777777" w:rsidR="00941F3F" w:rsidRDefault="00941F3F" w:rsidP="00941F3F">
      <w:pPr>
        <w:pStyle w:val="Paragraphedeliste"/>
        <w:numPr>
          <w:ilvl w:val="0"/>
          <w:numId w:val="31"/>
        </w:numPr>
        <w:rPr>
          <w:lang w:val="fr-FR"/>
        </w:rPr>
      </w:pPr>
      <w:r>
        <w:rPr>
          <w:lang w:val="fr-FR"/>
        </w:rPr>
        <w:t>Créer des évaluations en ligne synchrones et/ou asynchrones liées à l’outil de progression</w:t>
      </w:r>
    </w:p>
    <w:p w14:paraId="5EF858C8" w14:textId="77777777" w:rsidR="00941F3F" w:rsidRPr="00941F3F" w:rsidRDefault="00941F3F" w:rsidP="00941F3F">
      <w:pPr>
        <w:pStyle w:val="Titre4"/>
        <w:rPr>
          <w:lang w:val="fr-FR"/>
        </w:rPr>
      </w:pPr>
      <w:r w:rsidRPr="00941F3F">
        <w:rPr>
          <w:lang w:val="fr-FR"/>
        </w:rPr>
        <w:t>Compétence E2 : Concevoir un parcours de formation à distance accessible</w:t>
      </w:r>
    </w:p>
    <w:p w14:paraId="2693DEAC" w14:textId="38866773" w:rsidR="00941F3F" w:rsidRDefault="00941F3F" w:rsidP="00941F3F">
      <w:pPr>
        <w:pStyle w:val="Paragraphedeliste"/>
        <w:numPr>
          <w:ilvl w:val="0"/>
          <w:numId w:val="33"/>
        </w:numPr>
        <w:rPr>
          <w:lang w:val="fr-FR"/>
        </w:rPr>
      </w:pPr>
      <w:r w:rsidRPr="00941F3F">
        <w:rPr>
          <w:lang w:val="fr-FR"/>
        </w:rPr>
        <w:t>Organiser l</w:t>
      </w:r>
      <w:r>
        <w:rPr>
          <w:lang w:val="fr-FR"/>
        </w:rPr>
        <w:t>es contenus, les activités pédagogiques et les évaluations dans la plateforme LMS en fonction du scénario pédagogique</w:t>
      </w:r>
    </w:p>
    <w:p w14:paraId="5EBF7638" w14:textId="50F810A4" w:rsidR="00941F3F" w:rsidRDefault="00941F3F" w:rsidP="00941F3F">
      <w:pPr>
        <w:pStyle w:val="Paragraphedeliste"/>
        <w:numPr>
          <w:ilvl w:val="0"/>
          <w:numId w:val="33"/>
        </w:numPr>
        <w:rPr>
          <w:lang w:val="fr-FR"/>
        </w:rPr>
      </w:pPr>
      <w:r>
        <w:rPr>
          <w:lang w:val="fr-FR"/>
        </w:rPr>
        <w:t>S’assurer que les consignes pédagogiques (Que faire ?) et techniques (Comment faire ?) sont présentes dans les contenus, les activités pédagogiques et les évaluations</w:t>
      </w:r>
    </w:p>
    <w:p w14:paraId="2F3563FD" w14:textId="7A330572" w:rsidR="00941F3F" w:rsidRDefault="00941F3F" w:rsidP="00941F3F">
      <w:pPr>
        <w:pStyle w:val="Paragraphedeliste"/>
        <w:numPr>
          <w:ilvl w:val="0"/>
          <w:numId w:val="33"/>
        </w:numPr>
        <w:rPr>
          <w:lang w:val="fr-FR"/>
        </w:rPr>
      </w:pPr>
      <w:r>
        <w:rPr>
          <w:lang w:val="fr-FR"/>
        </w:rPr>
        <w:t>Identifier les adaptations disponibles dans la plateforme LMS et l’outil de classe virtuelle utilisés</w:t>
      </w:r>
    </w:p>
    <w:p w14:paraId="4368F326" w14:textId="03AB8E97" w:rsidR="00941F3F" w:rsidRPr="00941F3F" w:rsidRDefault="00941F3F" w:rsidP="00941F3F">
      <w:pPr>
        <w:pStyle w:val="Paragraphedeliste"/>
        <w:numPr>
          <w:ilvl w:val="0"/>
          <w:numId w:val="33"/>
        </w:numPr>
        <w:rPr>
          <w:lang w:val="fr-FR"/>
        </w:rPr>
      </w:pPr>
      <w:r>
        <w:rPr>
          <w:lang w:val="fr-FR"/>
        </w:rPr>
        <w:lastRenderedPageBreak/>
        <w:t>Évaluer la pertinence des contenus sur la base des critères d’accessibilité et les améliorer en fonction des réactions des apprenants.</w:t>
      </w:r>
    </w:p>
    <w:p w14:paraId="23EF7856" w14:textId="26A65BCA" w:rsidR="00825B78" w:rsidRPr="00825B78" w:rsidRDefault="00825B78" w:rsidP="00825B78">
      <w:pPr>
        <w:pStyle w:val="Titre2"/>
        <w:rPr>
          <w:rFonts w:eastAsia="Arial"/>
        </w:rPr>
      </w:pPr>
      <w:r>
        <w:rPr>
          <w:lang w:val="fr-FR"/>
        </w:rPr>
        <w:t>[DIAPO 3</w:t>
      </w:r>
      <w:r w:rsidR="00552E7E">
        <w:rPr>
          <w:lang w:val="fr-FR"/>
        </w:rPr>
        <w:t>5</w:t>
      </w:r>
      <w:r>
        <w:rPr>
          <w:lang w:val="fr-FR"/>
        </w:rPr>
        <w:t xml:space="preserve">] </w:t>
      </w:r>
      <w:r w:rsidRPr="00825B78">
        <w:rPr>
          <w:rFonts w:eastAsia="Arial"/>
        </w:rPr>
        <w:t>Zoom sur les modules de formation de formateurs</w:t>
      </w:r>
    </w:p>
    <w:p w14:paraId="1A934926" w14:textId="77777777" w:rsidR="00825B78" w:rsidRPr="000D45D0" w:rsidRDefault="00825B78" w:rsidP="000D45D0">
      <w:pPr>
        <w:pStyle w:val="Paragraphedeliste"/>
        <w:numPr>
          <w:ilvl w:val="0"/>
          <w:numId w:val="42"/>
        </w:numPr>
        <w:rPr>
          <w:lang w:val="fr-FR"/>
        </w:rPr>
      </w:pPr>
      <w:r w:rsidRPr="000D45D0">
        <w:rPr>
          <w:lang w:val="fr-FR"/>
        </w:rPr>
        <w:t>Module 1 : Comprendre la CUA et l'accessibilité du web pour une solution de formation à distance inclusive et accessible.</w:t>
      </w:r>
    </w:p>
    <w:p w14:paraId="1F6A0196" w14:textId="77777777" w:rsidR="00825B78" w:rsidRPr="000D45D0" w:rsidRDefault="00825B78" w:rsidP="000D45D0">
      <w:pPr>
        <w:pStyle w:val="Paragraphedeliste"/>
        <w:numPr>
          <w:ilvl w:val="0"/>
          <w:numId w:val="42"/>
        </w:numPr>
        <w:rPr>
          <w:lang w:val="fr-FR"/>
        </w:rPr>
      </w:pPr>
      <w:r w:rsidRPr="000D45D0">
        <w:rPr>
          <w:lang w:val="fr-FR"/>
        </w:rPr>
        <w:t>Module 2 : Analyser la situation éducative dans le contexte de l'inclusion et de l'accessibilité</w:t>
      </w:r>
    </w:p>
    <w:p w14:paraId="40CB959C" w14:textId="77777777" w:rsidR="00825B78" w:rsidRPr="000D45D0" w:rsidRDefault="00825B78" w:rsidP="000D45D0">
      <w:pPr>
        <w:pStyle w:val="Paragraphedeliste"/>
        <w:numPr>
          <w:ilvl w:val="0"/>
          <w:numId w:val="42"/>
        </w:numPr>
        <w:rPr>
          <w:lang w:val="fr-FR"/>
        </w:rPr>
      </w:pPr>
      <w:r w:rsidRPr="000D45D0">
        <w:rPr>
          <w:lang w:val="fr-FR"/>
        </w:rPr>
        <w:t>Module 3 : Concevoir une solution de formation à distance inclusive et accessible</w:t>
      </w:r>
    </w:p>
    <w:p w14:paraId="5D374B66" w14:textId="77777777" w:rsidR="00825B78" w:rsidRPr="000D45D0" w:rsidRDefault="00825B78" w:rsidP="000D45D0">
      <w:pPr>
        <w:pStyle w:val="Paragraphedeliste"/>
        <w:numPr>
          <w:ilvl w:val="0"/>
          <w:numId w:val="42"/>
        </w:numPr>
        <w:rPr>
          <w:lang w:val="fr-FR"/>
        </w:rPr>
      </w:pPr>
      <w:r w:rsidRPr="000D45D0">
        <w:rPr>
          <w:lang w:val="fr-FR"/>
        </w:rPr>
        <w:t>Module 4 : Développer une solution de formation à distance inclusive et accessible</w:t>
      </w:r>
    </w:p>
    <w:p w14:paraId="2D547E11" w14:textId="77777777" w:rsidR="00825B78" w:rsidRPr="000D45D0" w:rsidRDefault="00825B78" w:rsidP="000D45D0">
      <w:pPr>
        <w:pStyle w:val="Paragraphedeliste"/>
        <w:numPr>
          <w:ilvl w:val="0"/>
          <w:numId w:val="42"/>
        </w:numPr>
        <w:rPr>
          <w:lang w:val="fr-FR"/>
        </w:rPr>
      </w:pPr>
      <w:r w:rsidRPr="000D45D0">
        <w:rPr>
          <w:lang w:val="fr-FR"/>
        </w:rPr>
        <w:t>Module 5 : Mettre en œuvre une solution de formation à distance inclusive et accessible</w:t>
      </w:r>
    </w:p>
    <w:p w14:paraId="1D752F3D" w14:textId="447979D3" w:rsidR="00825B78" w:rsidRPr="000D45D0" w:rsidRDefault="00825B78" w:rsidP="000D45D0">
      <w:pPr>
        <w:pStyle w:val="Paragraphedeliste"/>
        <w:numPr>
          <w:ilvl w:val="0"/>
          <w:numId w:val="42"/>
        </w:numPr>
        <w:rPr>
          <w:lang w:val="fr-FR"/>
        </w:rPr>
      </w:pPr>
      <w:r w:rsidRPr="000D45D0">
        <w:rPr>
          <w:lang w:val="fr-FR"/>
        </w:rPr>
        <w:t>Module 6 : Évaluer une solution de formation à distance dans le contexte de l'inclusion et de l'accessibilité</w:t>
      </w:r>
    </w:p>
    <w:p w14:paraId="66626241" w14:textId="6CDBACC2" w:rsidR="00825B78" w:rsidRPr="00825B78" w:rsidRDefault="00825B78" w:rsidP="00825B78">
      <w:pPr>
        <w:pStyle w:val="Titre2"/>
        <w:rPr>
          <w:rFonts w:eastAsia="Arial"/>
        </w:rPr>
      </w:pPr>
      <w:r>
        <w:rPr>
          <w:lang w:val="fr-FR"/>
        </w:rPr>
        <w:t>[DIAPO 3</w:t>
      </w:r>
      <w:r w:rsidR="00552E7E">
        <w:rPr>
          <w:lang w:val="fr-FR"/>
        </w:rPr>
        <w:t>6</w:t>
      </w:r>
      <w:r>
        <w:rPr>
          <w:lang w:val="fr-FR"/>
        </w:rPr>
        <w:t xml:space="preserve">] </w:t>
      </w:r>
      <w:r w:rsidRPr="00825B78">
        <w:rPr>
          <w:rFonts w:eastAsia="Arial"/>
        </w:rPr>
        <w:t>Zoom sur les modules de formation de formateurs : structure d’un module</w:t>
      </w:r>
    </w:p>
    <w:p w14:paraId="12697D1F" w14:textId="77777777" w:rsidR="00825B78" w:rsidRPr="000D45D0" w:rsidRDefault="00825B78" w:rsidP="000D45D0">
      <w:pPr>
        <w:pStyle w:val="Paragraphedeliste"/>
        <w:numPr>
          <w:ilvl w:val="0"/>
          <w:numId w:val="41"/>
        </w:numPr>
        <w:rPr>
          <w:lang w:val="fr-FR"/>
        </w:rPr>
      </w:pPr>
      <w:r w:rsidRPr="000D45D0">
        <w:rPr>
          <w:lang w:val="fr-FR"/>
        </w:rPr>
        <w:t xml:space="preserve">Introduction : </w:t>
      </w:r>
    </w:p>
    <w:p w14:paraId="73F1C93A" w14:textId="77777777" w:rsidR="00825B78" w:rsidRPr="000D45D0" w:rsidRDefault="00825B78" w:rsidP="000D45D0">
      <w:pPr>
        <w:pStyle w:val="Paragraphedeliste"/>
        <w:numPr>
          <w:ilvl w:val="2"/>
          <w:numId w:val="41"/>
        </w:numPr>
        <w:rPr>
          <w:lang w:val="fr-FR"/>
        </w:rPr>
      </w:pPr>
      <w:r w:rsidRPr="000D45D0">
        <w:rPr>
          <w:lang w:val="fr-FR"/>
        </w:rPr>
        <w:t xml:space="preserve">vidéo, </w:t>
      </w:r>
    </w:p>
    <w:p w14:paraId="1DC1B467" w14:textId="77777777" w:rsidR="00825B78" w:rsidRPr="000D45D0" w:rsidRDefault="00825B78" w:rsidP="000D45D0">
      <w:pPr>
        <w:pStyle w:val="Paragraphedeliste"/>
        <w:numPr>
          <w:ilvl w:val="2"/>
          <w:numId w:val="41"/>
        </w:numPr>
        <w:rPr>
          <w:lang w:val="fr-FR"/>
        </w:rPr>
      </w:pPr>
      <w:r w:rsidRPr="000D45D0">
        <w:rPr>
          <w:lang w:val="fr-FR"/>
        </w:rPr>
        <w:t xml:space="preserve">étude de cas avec activité réflexive, </w:t>
      </w:r>
    </w:p>
    <w:p w14:paraId="2B329056" w14:textId="77777777" w:rsidR="00825B78" w:rsidRPr="000D45D0" w:rsidRDefault="00825B78" w:rsidP="000D45D0">
      <w:pPr>
        <w:pStyle w:val="Paragraphedeliste"/>
        <w:numPr>
          <w:ilvl w:val="2"/>
          <w:numId w:val="41"/>
        </w:numPr>
        <w:rPr>
          <w:lang w:val="fr-FR"/>
        </w:rPr>
      </w:pPr>
      <w:r w:rsidRPr="000D45D0">
        <w:rPr>
          <w:lang w:val="fr-FR"/>
        </w:rPr>
        <w:t>définitions,</w:t>
      </w:r>
    </w:p>
    <w:p w14:paraId="4DD80091" w14:textId="77777777" w:rsidR="00825B78" w:rsidRPr="000D45D0" w:rsidRDefault="00825B78" w:rsidP="000D45D0">
      <w:pPr>
        <w:pStyle w:val="Paragraphedeliste"/>
        <w:numPr>
          <w:ilvl w:val="2"/>
          <w:numId w:val="41"/>
        </w:numPr>
        <w:rPr>
          <w:lang w:val="fr-FR"/>
        </w:rPr>
      </w:pPr>
      <w:r w:rsidRPr="000D45D0">
        <w:rPr>
          <w:lang w:val="fr-FR"/>
        </w:rPr>
        <w:t>objectifs du modules (= savoir-faire du référentiel)</w:t>
      </w:r>
    </w:p>
    <w:p w14:paraId="729AA5E5" w14:textId="77777777" w:rsidR="00825B78" w:rsidRPr="000D45D0" w:rsidRDefault="00825B78" w:rsidP="000D45D0">
      <w:pPr>
        <w:pStyle w:val="Paragraphedeliste"/>
        <w:numPr>
          <w:ilvl w:val="0"/>
          <w:numId w:val="41"/>
        </w:numPr>
        <w:rPr>
          <w:lang w:val="fr-FR"/>
        </w:rPr>
      </w:pPr>
      <w:r w:rsidRPr="000D45D0">
        <w:rPr>
          <w:lang w:val="fr-FR"/>
        </w:rPr>
        <w:t>Thèmes</w:t>
      </w:r>
    </w:p>
    <w:p w14:paraId="31DB3F9F" w14:textId="77777777" w:rsidR="00825B78" w:rsidRPr="000D45D0" w:rsidRDefault="00825B78" w:rsidP="000D45D0">
      <w:pPr>
        <w:pStyle w:val="Paragraphedeliste"/>
        <w:numPr>
          <w:ilvl w:val="0"/>
          <w:numId w:val="41"/>
        </w:numPr>
        <w:rPr>
          <w:lang w:val="fr-FR"/>
        </w:rPr>
      </w:pPr>
      <w:r w:rsidRPr="000D45D0">
        <w:rPr>
          <w:lang w:val="fr-FR"/>
        </w:rPr>
        <w:t>Résumé et quizz</w:t>
      </w:r>
    </w:p>
    <w:p w14:paraId="721FBEC7" w14:textId="3201C16D" w:rsidR="00825B78" w:rsidRDefault="00825B78" w:rsidP="00825B78">
      <w:pPr>
        <w:pStyle w:val="Titre2"/>
        <w:rPr>
          <w:lang w:val="fr-FR"/>
        </w:rPr>
      </w:pPr>
      <w:r>
        <w:rPr>
          <w:lang w:val="fr-FR"/>
        </w:rPr>
        <w:t>[DIAPO 3</w:t>
      </w:r>
      <w:r w:rsidR="00552E7E">
        <w:rPr>
          <w:lang w:val="fr-FR"/>
        </w:rPr>
        <w:t>7</w:t>
      </w:r>
      <w:r>
        <w:rPr>
          <w:lang w:val="fr-FR"/>
        </w:rPr>
        <w:t xml:space="preserve">] </w:t>
      </w:r>
    </w:p>
    <w:p w14:paraId="07E3611D" w14:textId="6D49B431" w:rsidR="00825B78" w:rsidRPr="00825B78" w:rsidRDefault="00825B78" w:rsidP="00825B78">
      <w:pPr>
        <w:rPr>
          <w:lang w:val="fr-FR"/>
        </w:rPr>
      </w:pPr>
      <w:r w:rsidRPr="00825B78">
        <w:rPr>
          <w:lang w:val="fr-FR"/>
        </w:rPr>
        <w:t>Pour en savoir plus et consulter les livrables :</w:t>
      </w:r>
      <w:r>
        <w:rPr>
          <w:lang w:val="fr-FR"/>
        </w:rPr>
        <w:t xml:space="preserve"> </w:t>
      </w:r>
      <w:hyperlink r:id="rId23" w:history="1">
        <w:r w:rsidRPr="00825B78">
          <w:rPr>
            <w:rStyle w:val="Lienhypertexte"/>
            <w:b/>
            <w:bCs/>
            <w:lang w:val="fr-FR"/>
          </w:rPr>
          <w:t>https://idea.erasmus.ac-creteil.fr/</w:t>
        </w:r>
      </w:hyperlink>
    </w:p>
    <w:p w14:paraId="39115719" w14:textId="77777777" w:rsidR="00825B78" w:rsidRPr="00825B78" w:rsidRDefault="00825B78" w:rsidP="00825B78">
      <w:pPr>
        <w:rPr>
          <w:lang w:val="fr-FR"/>
        </w:rPr>
      </w:pPr>
      <w:r w:rsidRPr="00825B78">
        <w:rPr>
          <w:lang w:val="fr-FR"/>
        </w:rPr>
        <w:t>Merci de votre attention.</w:t>
      </w:r>
    </w:p>
    <w:p w14:paraId="24364EAF" w14:textId="54EBB4C0" w:rsidR="005B7458" w:rsidRPr="00C620AE" w:rsidRDefault="00825B78" w:rsidP="00C16D1F">
      <w:pPr>
        <w:pStyle w:val="Titre1"/>
        <w:rPr>
          <w:lang w:val="fr-FR"/>
        </w:rPr>
      </w:pPr>
      <w:r>
        <w:rPr>
          <w:lang w:val="fr-FR"/>
        </w:rPr>
        <w:t>[DIAPO 3</w:t>
      </w:r>
      <w:r w:rsidR="00552E7E">
        <w:rPr>
          <w:lang w:val="fr-FR"/>
        </w:rPr>
        <w:t>8</w:t>
      </w:r>
      <w:r>
        <w:rPr>
          <w:lang w:val="fr-FR"/>
        </w:rPr>
        <w:t xml:space="preserve">] </w:t>
      </w:r>
      <w:r w:rsidR="005B7458" w:rsidRPr="00C620AE">
        <w:rPr>
          <w:lang w:val="fr-FR"/>
        </w:rPr>
        <w:t>FFFOD – Nous contacter</w:t>
      </w:r>
    </w:p>
    <w:p w14:paraId="66DB134C" w14:textId="77777777" w:rsidR="005B7458" w:rsidRPr="005B7458" w:rsidRDefault="00000000" w:rsidP="005B7458">
      <w:pPr>
        <w:pStyle w:val="Paragraphedeliste"/>
        <w:numPr>
          <w:ilvl w:val="0"/>
          <w:numId w:val="37"/>
        </w:numPr>
        <w:rPr>
          <w:lang w:val="en-US"/>
        </w:rPr>
      </w:pPr>
      <w:hyperlink r:id="rId24" w:history="1">
        <w:r w:rsidR="005B7458" w:rsidRPr="005B7458">
          <w:rPr>
            <w:rStyle w:val="Lienhypertexte"/>
            <w:b/>
            <w:bCs/>
            <w:lang w:val="en-US"/>
          </w:rPr>
          <w:t>www.fffod.org</w:t>
        </w:r>
      </w:hyperlink>
      <w:r w:rsidR="005B7458" w:rsidRPr="005B7458">
        <w:rPr>
          <w:lang w:val="en-US"/>
        </w:rPr>
        <w:t xml:space="preserve"> </w:t>
      </w:r>
    </w:p>
    <w:p w14:paraId="6314856F" w14:textId="77777777" w:rsidR="005B7458" w:rsidRPr="005B7458" w:rsidRDefault="00000000" w:rsidP="005B7458">
      <w:pPr>
        <w:pStyle w:val="Paragraphedeliste"/>
        <w:numPr>
          <w:ilvl w:val="0"/>
          <w:numId w:val="37"/>
        </w:numPr>
        <w:rPr>
          <w:lang w:val="en-US"/>
        </w:rPr>
      </w:pPr>
      <w:hyperlink r:id="rId25" w:history="1">
        <w:r w:rsidR="005B7458" w:rsidRPr="005B7458">
          <w:rPr>
            <w:rStyle w:val="Lienhypertexte"/>
            <w:b/>
            <w:bCs/>
            <w:lang w:val="en-US"/>
          </w:rPr>
          <w:t>contact@fffod.fr</w:t>
        </w:r>
      </w:hyperlink>
    </w:p>
    <w:p w14:paraId="0CF4CE78" w14:textId="3136CA6E" w:rsidR="005B7458" w:rsidRPr="005B7458" w:rsidRDefault="005B7458" w:rsidP="005B7458">
      <w:pPr>
        <w:pStyle w:val="Paragraphedeliste"/>
        <w:numPr>
          <w:ilvl w:val="0"/>
          <w:numId w:val="37"/>
        </w:numPr>
        <w:rPr>
          <w:lang w:val="fr-FR"/>
        </w:rPr>
      </w:pPr>
      <w:r>
        <w:rPr>
          <w:lang w:val="fr-FR"/>
        </w:rPr>
        <w:t xml:space="preserve">Twitter/X : </w:t>
      </w:r>
      <w:hyperlink r:id="rId26" w:history="1">
        <w:r w:rsidRPr="005B7458">
          <w:rPr>
            <w:rStyle w:val="Lienhypertexte"/>
            <w:b/>
            <w:bCs/>
            <w:lang w:val="fr-FR"/>
          </w:rPr>
          <w:t>@fffod</w:t>
        </w:r>
      </w:hyperlink>
    </w:p>
    <w:p w14:paraId="3ADA6BDD" w14:textId="5A8032E2" w:rsidR="005B7458" w:rsidRPr="005B7458" w:rsidRDefault="005B7458" w:rsidP="005B7458">
      <w:pPr>
        <w:pStyle w:val="Paragraphedeliste"/>
        <w:numPr>
          <w:ilvl w:val="0"/>
          <w:numId w:val="37"/>
        </w:numPr>
        <w:rPr>
          <w:lang w:val="fr-FR"/>
        </w:rPr>
      </w:pPr>
      <w:proofErr w:type="spellStart"/>
      <w:r>
        <w:rPr>
          <w:lang w:val="fr-FR"/>
        </w:rPr>
        <w:t>Linkedin</w:t>
      </w:r>
      <w:proofErr w:type="spellEnd"/>
      <w:r>
        <w:rPr>
          <w:lang w:val="fr-FR"/>
        </w:rPr>
        <w:t xml:space="preserve"> : </w:t>
      </w:r>
      <w:hyperlink r:id="rId27" w:history="1">
        <w:r w:rsidRPr="005B7458">
          <w:rPr>
            <w:rStyle w:val="Lienhypertexte"/>
            <w:b/>
            <w:bCs/>
            <w:lang w:val="fr-FR"/>
          </w:rPr>
          <w:t xml:space="preserve">Forum des acteurs de la formation digitale </w:t>
        </w:r>
      </w:hyperlink>
    </w:p>
    <w:p w14:paraId="7AB766A3" w14:textId="6819DF50" w:rsidR="005B7458" w:rsidRPr="005B7458" w:rsidRDefault="005B7458" w:rsidP="005B7458">
      <w:pPr>
        <w:rPr>
          <w:lang w:val="fr-FR"/>
        </w:rPr>
        <w:sectPr w:rsidR="005B7458" w:rsidRPr="005B7458">
          <w:pgSz w:w="11906" w:h="16838"/>
          <w:pgMar w:top="1417" w:right="1417" w:bottom="1417" w:left="1417" w:header="708" w:footer="708" w:gutter="0"/>
          <w:cols w:space="708"/>
          <w:docGrid w:linePitch="360"/>
        </w:sectPr>
      </w:pPr>
    </w:p>
    <w:p w14:paraId="3207712C" w14:textId="77777777" w:rsidR="00E82A54" w:rsidRPr="00E82A54" w:rsidRDefault="00E82A54" w:rsidP="00E82A54">
      <w:pPr>
        <w:rPr>
          <w:lang w:val="fr-FR"/>
        </w:rPr>
      </w:pPr>
    </w:p>
    <w:p w14:paraId="74E72611" w14:textId="4C1A1A16" w:rsidR="00FE64E5" w:rsidRPr="00E82A54" w:rsidRDefault="00FE64E5" w:rsidP="00FE64E5">
      <w:pPr>
        <w:rPr>
          <w:lang w:val="fr-FR"/>
        </w:rPr>
        <w:sectPr w:rsidR="00FE64E5" w:rsidRPr="00E82A54">
          <w:pgSz w:w="11906" w:h="16838"/>
          <w:pgMar w:top="1417" w:right="1417" w:bottom="1417" w:left="1417" w:header="708" w:footer="708" w:gutter="0"/>
          <w:cols w:space="708"/>
          <w:docGrid w:linePitch="360"/>
        </w:sectPr>
      </w:pPr>
    </w:p>
    <w:p w14:paraId="5E75DD88" w14:textId="203810B0" w:rsidR="00FE64E5" w:rsidRPr="00E82A54" w:rsidRDefault="00FE64E5" w:rsidP="00FE64E5">
      <w:pPr>
        <w:rPr>
          <w:lang w:val="fr-FR"/>
        </w:rPr>
        <w:sectPr w:rsidR="00FE64E5" w:rsidRPr="00E82A54">
          <w:pgSz w:w="11906" w:h="16838"/>
          <w:pgMar w:top="1417" w:right="1417" w:bottom="1417" w:left="1417" w:header="708" w:footer="708" w:gutter="0"/>
          <w:cols w:space="708"/>
          <w:docGrid w:linePitch="360"/>
        </w:sectPr>
      </w:pPr>
    </w:p>
    <w:p w14:paraId="22452B1B" w14:textId="68E96FE0" w:rsidR="00FE64E5" w:rsidRPr="00E82A54" w:rsidRDefault="00FE64E5" w:rsidP="00FE64E5">
      <w:pPr>
        <w:rPr>
          <w:lang w:val="fr-FR"/>
        </w:rPr>
      </w:pPr>
    </w:p>
    <w:sectPr w:rsidR="00FE64E5" w:rsidRPr="00E82A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omfortaa">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4D0B"/>
    <w:multiLevelType w:val="hybridMultilevel"/>
    <w:tmpl w:val="D13EC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7D4976"/>
    <w:multiLevelType w:val="hybridMultilevel"/>
    <w:tmpl w:val="CB46E040"/>
    <w:lvl w:ilvl="0" w:tplc="CDF0FAB2">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C32200"/>
    <w:multiLevelType w:val="hybridMultilevel"/>
    <w:tmpl w:val="210E9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584683"/>
    <w:multiLevelType w:val="hybridMultilevel"/>
    <w:tmpl w:val="7FB4B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16DEC"/>
    <w:multiLevelType w:val="hybridMultilevel"/>
    <w:tmpl w:val="7F22CC46"/>
    <w:lvl w:ilvl="0" w:tplc="28220A2C">
      <w:start w:val="1"/>
      <w:numFmt w:val="bullet"/>
      <w:lvlText w:val="•"/>
      <w:lvlJc w:val="left"/>
      <w:pPr>
        <w:tabs>
          <w:tab w:val="num" w:pos="720"/>
        </w:tabs>
        <w:ind w:left="720" w:hanging="360"/>
      </w:pPr>
      <w:rPr>
        <w:rFonts w:ascii="Arial" w:hAnsi="Arial" w:hint="default"/>
      </w:rPr>
    </w:lvl>
    <w:lvl w:ilvl="1" w:tplc="87FA29F2" w:tentative="1">
      <w:start w:val="1"/>
      <w:numFmt w:val="bullet"/>
      <w:lvlText w:val="•"/>
      <w:lvlJc w:val="left"/>
      <w:pPr>
        <w:tabs>
          <w:tab w:val="num" w:pos="1440"/>
        </w:tabs>
        <w:ind w:left="1440" w:hanging="360"/>
      </w:pPr>
      <w:rPr>
        <w:rFonts w:ascii="Arial" w:hAnsi="Arial" w:hint="default"/>
      </w:rPr>
    </w:lvl>
    <w:lvl w:ilvl="2" w:tplc="B1CC6984" w:tentative="1">
      <w:start w:val="1"/>
      <w:numFmt w:val="bullet"/>
      <w:lvlText w:val="•"/>
      <w:lvlJc w:val="left"/>
      <w:pPr>
        <w:tabs>
          <w:tab w:val="num" w:pos="2160"/>
        </w:tabs>
        <w:ind w:left="2160" w:hanging="360"/>
      </w:pPr>
      <w:rPr>
        <w:rFonts w:ascii="Arial" w:hAnsi="Arial" w:hint="default"/>
      </w:rPr>
    </w:lvl>
    <w:lvl w:ilvl="3" w:tplc="6B8C4AC6" w:tentative="1">
      <w:start w:val="1"/>
      <w:numFmt w:val="bullet"/>
      <w:lvlText w:val="•"/>
      <w:lvlJc w:val="left"/>
      <w:pPr>
        <w:tabs>
          <w:tab w:val="num" w:pos="2880"/>
        </w:tabs>
        <w:ind w:left="2880" w:hanging="360"/>
      </w:pPr>
      <w:rPr>
        <w:rFonts w:ascii="Arial" w:hAnsi="Arial" w:hint="default"/>
      </w:rPr>
    </w:lvl>
    <w:lvl w:ilvl="4" w:tplc="E30A9606" w:tentative="1">
      <w:start w:val="1"/>
      <w:numFmt w:val="bullet"/>
      <w:lvlText w:val="•"/>
      <w:lvlJc w:val="left"/>
      <w:pPr>
        <w:tabs>
          <w:tab w:val="num" w:pos="3600"/>
        </w:tabs>
        <w:ind w:left="3600" w:hanging="360"/>
      </w:pPr>
      <w:rPr>
        <w:rFonts w:ascii="Arial" w:hAnsi="Arial" w:hint="default"/>
      </w:rPr>
    </w:lvl>
    <w:lvl w:ilvl="5" w:tplc="F2069812" w:tentative="1">
      <w:start w:val="1"/>
      <w:numFmt w:val="bullet"/>
      <w:lvlText w:val="•"/>
      <w:lvlJc w:val="left"/>
      <w:pPr>
        <w:tabs>
          <w:tab w:val="num" w:pos="4320"/>
        </w:tabs>
        <w:ind w:left="4320" w:hanging="360"/>
      </w:pPr>
      <w:rPr>
        <w:rFonts w:ascii="Arial" w:hAnsi="Arial" w:hint="default"/>
      </w:rPr>
    </w:lvl>
    <w:lvl w:ilvl="6" w:tplc="54CA609C" w:tentative="1">
      <w:start w:val="1"/>
      <w:numFmt w:val="bullet"/>
      <w:lvlText w:val="•"/>
      <w:lvlJc w:val="left"/>
      <w:pPr>
        <w:tabs>
          <w:tab w:val="num" w:pos="5040"/>
        </w:tabs>
        <w:ind w:left="5040" w:hanging="360"/>
      </w:pPr>
      <w:rPr>
        <w:rFonts w:ascii="Arial" w:hAnsi="Arial" w:hint="default"/>
      </w:rPr>
    </w:lvl>
    <w:lvl w:ilvl="7" w:tplc="CFB28236" w:tentative="1">
      <w:start w:val="1"/>
      <w:numFmt w:val="bullet"/>
      <w:lvlText w:val="•"/>
      <w:lvlJc w:val="left"/>
      <w:pPr>
        <w:tabs>
          <w:tab w:val="num" w:pos="5760"/>
        </w:tabs>
        <w:ind w:left="5760" w:hanging="360"/>
      </w:pPr>
      <w:rPr>
        <w:rFonts w:ascii="Arial" w:hAnsi="Arial" w:hint="default"/>
      </w:rPr>
    </w:lvl>
    <w:lvl w:ilvl="8" w:tplc="F2B256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8571A1"/>
    <w:multiLevelType w:val="hybridMultilevel"/>
    <w:tmpl w:val="1EF88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E96A7C"/>
    <w:multiLevelType w:val="hybridMultilevel"/>
    <w:tmpl w:val="DE840C1E"/>
    <w:lvl w:ilvl="0" w:tplc="367470C6">
      <w:start w:val="1"/>
      <w:numFmt w:val="bullet"/>
      <w:lvlText w:val="•"/>
      <w:lvlJc w:val="left"/>
      <w:pPr>
        <w:tabs>
          <w:tab w:val="num" w:pos="720"/>
        </w:tabs>
        <w:ind w:left="720" w:hanging="360"/>
      </w:pPr>
      <w:rPr>
        <w:rFonts w:ascii="Arial" w:hAnsi="Arial" w:hint="default"/>
      </w:rPr>
    </w:lvl>
    <w:lvl w:ilvl="1" w:tplc="C1F0D0C8" w:tentative="1">
      <w:start w:val="1"/>
      <w:numFmt w:val="bullet"/>
      <w:lvlText w:val="•"/>
      <w:lvlJc w:val="left"/>
      <w:pPr>
        <w:tabs>
          <w:tab w:val="num" w:pos="1440"/>
        </w:tabs>
        <w:ind w:left="1440" w:hanging="360"/>
      </w:pPr>
      <w:rPr>
        <w:rFonts w:ascii="Arial" w:hAnsi="Arial" w:hint="default"/>
      </w:rPr>
    </w:lvl>
    <w:lvl w:ilvl="2" w:tplc="21448B1E" w:tentative="1">
      <w:start w:val="1"/>
      <w:numFmt w:val="bullet"/>
      <w:lvlText w:val="•"/>
      <w:lvlJc w:val="left"/>
      <w:pPr>
        <w:tabs>
          <w:tab w:val="num" w:pos="2160"/>
        </w:tabs>
        <w:ind w:left="2160" w:hanging="360"/>
      </w:pPr>
      <w:rPr>
        <w:rFonts w:ascii="Arial" w:hAnsi="Arial" w:hint="default"/>
      </w:rPr>
    </w:lvl>
    <w:lvl w:ilvl="3" w:tplc="79505F68" w:tentative="1">
      <w:start w:val="1"/>
      <w:numFmt w:val="bullet"/>
      <w:lvlText w:val="•"/>
      <w:lvlJc w:val="left"/>
      <w:pPr>
        <w:tabs>
          <w:tab w:val="num" w:pos="2880"/>
        </w:tabs>
        <w:ind w:left="2880" w:hanging="360"/>
      </w:pPr>
      <w:rPr>
        <w:rFonts w:ascii="Arial" w:hAnsi="Arial" w:hint="default"/>
      </w:rPr>
    </w:lvl>
    <w:lvl w:ilvl="4" w:tplc="B5A643D0" w:tentative="1">
      <w:start w:val="1"/>
      <w:numFmt w:val="bullet"/>
      <w:lvlText w:val="•"/>
      <w:lvlJc w:val="left"/>
      <w:pPr>
        <w:tabs>
          <w:tab w:val="num" w:pos="3600"/>
        </w:tabs>
        <w:ind w:left="3600" w:hanging="360"/>
      </w:pPr>
      <w:rPr>
        <w:rFonts w:ascii="Arial" w:hAnsi="Arial" w:hint="default"/>
      </w:rPr>
    </w:lvl>
    <w:lvl w:ilvl="5" w:tplc="1352B67A" w:tentative="1">
      <w:start w:val="1"/>
      <w:numFmt w:val="bullet"/>
      <w:lvlText w:val="•"/>
      <w:lvlJc w:val="left"/>
      <w:pPr>
        <w:tabs>
          <w:tab w:val="num" w:pos="4320"/>
        </w:tabs>
        <w:ind w:left="4320" w:hanging="360"/>
      </w:pPr>
      <w:rPr>
        <w:rFonts w:ascii="Arial" w:hAnsi="Arial" w:hint="default"/>
      </w:rPr>
    </w:lvl>
    <w:lvl w:ilvl="6" w:tplc="DF601062" w:tentative="1">
      <w:start w:val="1"/>
      <w:numFmt w:val="bullet"/>
      <w:lvlText w:val="•"/>
      <w:lvlJc w:val="left"/>
      <w:pPr>
        <w:tabs>
          <w:tab w:val="num" w:pos="5040"/>
        </w:tabs>
        <w:ind w:left="5040" w:hanging="360"/>
      </w:pPr>
      <w:rPr>
        <w:rFonts w:ascii="Arial" w:hAnsi="Arial" w:hint="default"/>
      </w:rPr>
    </w:lvl>
    <w:lvl w:ilvl="7" w:tplc="D952BCF0" w:tentative="1">
      <w:start w:val="1"/>
      <w:numFmt w:val="bullet"/>
      <w:lvlText w:val="•"/>
      <w:lvlJc w:val="left"/>
      <w:pPr>
        <w:tabs>
          <w:tab w:val="num" w:pos="5760"/>
        </w:tabs>
        <w:ind w:left="5760" w:hanging="360"/>
      </w:pPr>
      <w:rPr>
        <w:rFonts w:ascii="Arial" w:hAnsi="Arial" w:hint="default"/>
      </w:rPr>
    </w:lvl>
    <w:lvl w:ilvl="8" w:tplc="E94205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713D23"/>
    <w:multiLevelType w:val="hybridMultilevel"/>
    <w:tmpl w:val="5CEAE018"/>
    <w:lvl w:ilvl="0" w:tplc="BC384854">
      <w:start w:val="1"/>
      <w:numFmt w:val="bullet"/>
      <w:lvlText w:val="•"/>
      <w:lvlJc w:val="left"/>
      <w:pPr>
        <w:tabs>
          <w:tab w:val="num" w:pos="720"/>
        </w:tabs>
        <w:ind w:left="720" w:hanging="360"/>
      </w:pPr>
      <w:rPr>
        <w:rFonts w:ascii="Arial" w:hAnsi="Arial" w:hint="default"/>
      </w:rPr>
    </w:lvl>
    <w:lvl w:ilvl="1" w:tplc="3782EE82" w:tentative="1">
      <w:start w:val="1"/>
      <w:numFmt w:val="bullet"/>
      <w:lvlText w:val="•"/>
      <w:lvlJc w:val="left"/>
      <w:pPr>
        <w:tabs>
          <w:tab w:val="num" w:pos="1440"/>
        </w:tabs>
        <w:ind w:left="1440" w:hanging="360"/>
      </w:pPr>
      <w:rPr>
        <w:rFonts w:ascii="Arial" w:hAnsi="Arial" w:hint="default"/>
      </w:rPr>
    </w:lvl>
    <w:lvl w:ilvl="2" w:tplc="9C7AA2F4" w:tentative="1">
      <w:start w:val="1"/>
      <w:numFmt w:val="bullet"/>
      <w:lvlText w:val="•"/>
      <w:lvlJc w:val="left"/>
      <w:pPr>
        <w:tabs>
          <w:tab w:val="num" w:pos="2160"/>
        </w:tabs>
        <w:ind w:left="2160" w:hanging="360"/>
      </w:pPr>
      <w:rPr>
        <w:rFonts w:ascii="Arial" w:hAnsi="Arial" w:hint="default"/>
      </w:rPr>
    </w:lvl>
    <w:lvl w:ilvl="3" w:tplc="D87C8C44" w:tentative="1">
      <w:start w:val="1"/>
      <w:numFmt w:val="bullet"/>
      <w:lvlText w:val="•"/>
      <w:lvlJc w:val="left"/>
      <w:pPr>
        <w:tabs>
          <w:tab w:val="num" w:pos="2880"/>
        </w:tabs>
        <w:ind w:left="2880" w:hanging="360"/>
      </w:pPr>
      <w:rPr>
        <w:rFonts w:ascii="Arial" w:hAnsi="Arial" w:hint="default"/>
      </w:rPr>
    </w:lvl>
    <w:lvl w:ilvl="4" w:tplc="85462D04" w:tentative="1">
      <w:start w:val="1"/>
      <w:numFmt w:val="bullet"/>
      <w:lvlText w:val="•"/>
      <w:lvlJc w:val="left"/>
      <w:pPr>
        <w:tabs>
          <w:tab w:val="num" w:pos="3600"/>
        </w:tabs>
        <w:ind w:left="3600" w:hanging="360"/>
      </w:pPr>
      <w:rPr>
        <w:rFonts w:ascii="Arial" w:hAnsi="Arial" w:hint="default"/>
      </w:rPr>
    </w:lvl>
    <w:lvl w:ilvl="5" w:tplc="49D85D2C" w:tentative="1">
      <w:start w:val="1"/>
      <w:numFmt w:val="bullet"/>
      <w:lvlText w:val="•"/>
      <w:lvlJc w:val="left"/>
      <w:pPr>
        <w:tabs>
          <w:tab w:val="num" w:pos="4320"/>
        </w:tabs>
        <w:ind w:left="4320" w:hanging="360"/>
      </w:pPr>
      <w:rPr>
        <w:rFonts w:ascii="Arial" w:hAnsi="Arial" w:hint="default"/>
      </w:rPr>
    </w:lvl>
    <w:lvl w:ilvl="6" w:tplc="DA4AC6FC" w:tentative="1">
      <w:start w:val="1"/>
      <w:numFmt w:val="bullet"/>
      <w:lvlText w:val="•"/>
      <w:lvlJc w:val="left"/>
      <w:pPr>
        <w:tabs>
          <w:tab w:val="num" w:pos="5040"/>
        </w:tabs>
        <w:ind w:left="5040" w:hanging="360"/>
      </w:pPr>
      <w:rPr>
        <w:rFonts w:ascii="Arial" w:hAnsi="Arial" w:hint="default"/>
      </w:rPr>
    </w:lvl>
    <w:lvl w:ilvl="7" w:tplc="32F09276" w:tentative="1">
      <w:start w:val="1"/>
      <w:numFmt w:val="bullet"/>
      <w:lvlText w:val="•"/>
      <w:lvlJc w:val="left"/>
      <w:pPr>
        <w:tabs>
          <w:tab w:val="num" w:pos="5760"/>
        </w:tabs>
        <w:ind w:left="5760" w:hanging="360"/>
      </w:pPr>
      <w:rPr>
        <w:rFonts w:ascii="Arial" w:hAnsi="Arial" w:hint="default"/>
      </w:rPr>
    </w:lvl>
    <w:lvl w:ilvl="8" w:tplc="1E2493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6D46F7"/>
    <w:multiLevelType w:val="hybridMultilevel"/>
    <w:tmpl w:val="6638D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B657CF"/>
    <w:multiLevelType w:val="hybridMultilevel"/>
    <w:tmpl w:val="D7461F82"/>
    <w:lvl w:ilvl="0" w:tplc="3864C522">
      <w:start w:val="1"/>
      <w:numFmt w:val="bullet"/>
      <w:lvlText w:val="•"/>
      <w:lvlJc w:val="left"/>
      <w:pPr>
        <w:tabs>
          <w:tab w:val="num" w:pos="720"/>
        </w:tabs>
        <w:ind w:left="720" w:hanging="360"/>
      </w:pPr>
      <w:rPr>
        <w:rFonts w:ascii="Arial" w:hAnsi="Arial" w:hint="default"/>
      </w:rPr>
    </w:lvl>
    <w:lvl w:ilvl="1" w:tplc="394A4248">
      <w:start w:val="1"/>
      <w:numFmt w:val="bullet"/>
      <w:lvlText w:val="•"/>
      <w:lvlJc w:val="left"/>
      <w:pPr>
        <w:tabs>
          <w:tab w:val="num" w:pos="1440"/>
        </w:tabs>
        <w:ind w:left="1440" w:hanging="360"/>
      </w:pPr>
      <w:rPr>
        <w:rFonts w:ascii="Arial" w:hAnsi="Arial" w:hint="default"/>
      </w:rPr>
    </w:lvl>
    <w:lvl w:ilvl="2" w:tplc="1C7E929A" w:tentative="1">
      <w:start w:val="1"/>
      <w:numFmt w:val="bullet"/>
      <w:lvlText w:val="•"/>
      <w:lvlJc w:val="left"/>
      <w:pPr>
        <w:tabs>
          <w:tab w:val="num" w:pos="2160"/>
        </w:tabs>
        <w:ind w:left="2160" w:hanging="360"/>
      </w:pPr>
      <w:rPr>
        <w:rFonts w:ascii="Arial" w:hAnsi="Arial" w:hint="default"/>
      </w:rPr>
    </w:lvl>
    <w:lvl w:ilvl="3" w:tplc="8FE85012" w:tentative="1">
      <w:start w:val="1"/>
      <w:numFmt w:val="bullet"/>
      <w:lvlText w:val="•"/>
      <w:lvlJc w:val="left"/>
      <w:pPr>
        <w:tabs>
          <w:tab w:val="num" w:pos="2880"/>
        </w:tabs>
        <w:ind w:left="2880" w:hanging="360"/>
      </w:pPr>
      <w:rPr>
        <w:rFonts w:ascii="Arial" w:hAnsi="Arial" w:hint="default"/>
      </w:rPr>
    </w:lvl>
    <w:lvl w:ilvl="4" w:tplc="374A98F8" w:tentative="1">
      <w:start w:val="1"/>
      <w:numFmt w:val="bullet"/>
      <w:lvlText w:val="•"/>
      <w:lvlJc w:val="left"/>
      <w:pPr>
        <w:tabs>
          <w:tab w:val="num" w:pos="3600"/>
        </w:tabs>
        <w:ind w:left="3600" w:hanging="360"/>
      </w:pPr>
      <w:rPr>
        <w:rFonts w:ascii="Arial" w:hAnsi="Arial" w:hint="default"/>
      </w:rPr>
    </w:lvl>
    <w:lvl w:ilvl="5" w:tplc="D46233D8" w:tentative="1">
      <w:start w:val="1"/>
      <w:numFmt w:val="bullet"/>
      <w:lvlText w:val="•"/>
      <w:lvlJc w:val="left"/>
      <w:pPr>
        <w:tabs>
          <w:tab w:val="num" w:pos="4320"/>
        </w:tabs>
        <w:ind w:left="4320" w:hanging="360"/>
      </w:pPr>
      <w:rPr>
        <w:rFonts w:ascii="Arial" w:hAnsi="Arial" w:hint="default"/>
      </w:rPr>
    </w:lvl>
    <w:lvl w:ilvl="6" w:tplc="3880DAA0" w:tentative="1">
      <w:start w:val="1"/>
      <w:numFmt w:val="bullet"/>
      <w:lvlText w:val="•"/>
      <w:lvlJc w:val="left"/>
      <w:pPr>
        <w:tabs>
          <w:tab w:val="num" w:pos="5040"/>
        </w:tabs>
        <w:ind w:left="5040" w:hanging="360"/>
      </w:pPr>
      <w:rPr>
        <w:rFonts w:ascii="Arial" w:hAnsi="Arial" w:hint="default"/>
      </w:rPr>
    </w:lvl>
    <w:lvl w:ilvl="7" w:tplc="EE5CDBF8" w:tentative="1">
      <w:start w:val="1"/>
      <w:numFmt w:val="bullet"/>
      <w:lvlText w:val="•"/>
      <w:lvlJc w:val="left"/>
      <w:pPr>
        <w:tabs>
          <w:tab w:val="num" w:pos="5760"/>
        </w:tabs>
        <w:ind w:left="5760" w:hanging="360"/>
      </w:pPr>
      <w:rPr>
        <w:rFonts w:ascii="Arial" w:hAnsi="Arial" w:hint="default"/>
      </w:rPr>
    </w:lvl>
    <w:lvl w:ilvl="8" w:tplc="45ECFF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98275E"/>
    <w:multiLevelType w:val="hybridMultilevel"/>
    <w:tmpl w:val="D17E4BBA"/>
    <w:lvl w:ilvl="0" w:tplc="CDF0FAB2">
      <w:start w:val="1"/>
      <w:numFmt w:val="bullet"/>
      <w:lvlText w:val="•"/>
      <w:lvlJc w:val="left"/>
      <w:pPr>
        <w:tabs>
          <w:tab w:val="num" w:pos="1080"/>
        </w:tabs>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93107AA"/>
    <w:multiLevelType w:val="hybridMultilevel"/>
    <w:tmpl w:val="8DBA8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F3112A"/>
    <w:multiLevelType w:val="hybridMultilevel"/>
    <w:tmpl w:val="558C4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0A318D"/>
    <w:multiLevelType w:val="hybridMultilevel"/>
    <w:tmpl w:val="F2F8CE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A86048"/>
    <w:multiLevelType w:val="hybridMultilevel"/>
    <w:tmpl w:val="C72ECA92"/>
    <w:lvl w:ilvl="0" w:tplc="DD385C44">
      <w:start w:val="1"/>
      <w:numFmt w:val="bullet"/>
      <w:lvlText w:val="•"/>
      <w:lvlJc w:val="left"/>
      <w:pPr>
        <w:tabs>
          <w:tab w:val="num" w:pos="720"/>
        </w:tabs>
        <w:ind w:left="720" w:hanging="360"/>
      </w:pPr>
      <w:rPr>
        <w:rFonts w:ascii="Arial" w:hAnsi="Arial" w:hint="default"/>
      </w:rPr>
    </w:lvl>
    <w:lvl w:ilvl="1" w:tplc="F118D1DE" w:tentative="1">
      <w:start w:val="1"/>
      <w:numFmt w:val="bullet"/>
      <w:lvlText w:val="•"/>
      <w:lvlJc w:val="left"/>
      <w:pPr>
        <w:tabs>
          <w:tab w:val="num" w:pos="1440"/>
        </w:tabs>
        <w:ind w:left="1440" w:hanging="360"/>
      </w:pPr>
      <w:rPr>
        <w:rFonts w:ascii="Arial" w:hAnsi="Arial" w:hint="default"/>
      </w:rPr>
    </w:lvl>
    <w:lvl w:ilvl="2" w:tplc="DC9E218E">
      <w:start w:val="106"/>
      <w:numFmt w:val="bullet"/>
      <w:lvlText w:val="•"/>
      <w:lvlJc w:val="left"/>
      <w:pPr>
        <w:tabs>
          <w:tab w:val="num" w:pos="2160"/>
        </w:tabs>
        <w:ind w:left="2160" w:hanging="360"/>
      </w:pPr>
      <w:rPr>
        <w:rFonts w:ascii="Arial" w:hAnsi="Arial" w:hint="default"/>
      </w:rPr>
    </w:lvl>
    <w:lvl w:ilvl="3" w:tplc="A8F2D3FA" w:tentative="1">
      <w:start w:val="1"/>
      <w:numFmt w:val="bullet"/>
      <w:lvlText w:val="•"/>
      <w:lvlJc w:val="left"/>
      <w:pPr>
        <w:tabs>
          <w:tab w:val="num" w:pos="2880"/>
        </w:tabs>
        <w:ind w:left="2880" w:hanging="360"/>
      </w:pPr>
      <w:rPr>
        <w:rFonts w:ascii="Arial" w:hAnsi="Arial" w:hint="default"/>
      </w:rPr>
    </w:lvl>
    <w:lvl w:ilvl="4" w:tplc="9906FF40" w:tentative="1">
      <w:start w:val="1"/>
      <w:numFmt w:val="bullet"/>
      <w:lvlText w:val="•"/>
      <w:lvlJc w:val="left"/>
      <w:pPr>
        <w:tabs>
          <w:tab w:val="num" w:pos="3600"/>
        </w:tabs>
        <w:ind w:left="3600" w:hanging="360"/>
      </w:pPr>
      <w:rPr>
        <w:rFonts w:ascii="Arial" w:hAnsi="Arial" w:hint="default"/>
      </w:rPr>
    </w:lvl>
    <w:lvl w:ilvl="5" w:tplc="046E70BE" w:tentative="1">
      <w:start w:val="1"/>
      <w:numFmt w:val="bullet"/>
      <w:lvlText w:val="•"/>
      <w:lvlJc w:val="left"/>
      <w:pPr>
        <w:tabs>
          <w:tab w:val="num" w:pos="4320"/>
        </w:tabs>
        <w:ind w:left="4320" w:hanging="360"/>
      </w:pPr>
      <w:rPr>
        <w:rFonts w:ascii="Arial" w:hAnsi="Arial" w:hint="default"/>
      </w:rPr>
    </w:lvl>
    <w:lvl w:ilvl="6" w:tplc="925C768A" w:tentative="1">
      <w:start w:val="1"/>
      <w:numFmt w:val="bullet"/>
      <w:lvlText w:val="•"/>
      <w:lvlJc w:val="left"/>
      <w:pPr>
        <w:tabs>
          <w:tab w:val="num" w:pos="5040"/>
        </w:tabs>
        <w:ind w:left="5040" w:hanging="360"/>
      </w:pPr>
      <w:rPr>
        <w:rFonts w:ascii="Arial" w:hAnsi="Arial" w:hint="default"/>
      </w:rPr>
    </w:lvl>
    <w:lvl w:ilvl="7" w:tplc="EC46CFB0" w:tentative="1">
      <w:start w:val="1"/>
      <w:numFmt w:val="bullet"/>
      <w:lvlText w:val="•"/>
      <w:lvlJc w:val="left"/>
      <w:pPr>
        <w:tabs>
          <w:tab w:val="num" w:pos="5760"/>
        </w:tabs>
        <w:ind w:left="5760" w:hanging="360"/>
      </w:pPr>
      <w:rPr>
        <w:rFonts w:ascii="Arial" w:hAnsi="Arial" w:hint="default"/>
      </w:rPr>
    </w:lvl>
    <w:lvl w:ilvl="8" w:tplc="1EE0FA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EE7378"/>
    <w:multiLevelType w:val="hybridMultilevel"/>
    <w:tmpl w:val="239C5A6A"/>
    <w:lvl w:ilvl="0" w:tplc="1668DCDA">
      <w:start w:val="1"/>
      <w:numFmt w:val="bullet"/>
      <w:lvlText w:val="•"/>
      <w:lvlJc w:val="left"/>
      <w:pPr>
        <w:tabs>
          <w:tab w:val="num" w:pos="720"/>
        </w:tabs>
        <w:ind w:left="720" w:hanging="360"/>
      </w:pPr>
      <w:rPr>
        <w:rFonts w:ascii="Arial" w:hAnsi="Arial" w:hint="default"/>
      </w:rPr>
    </w:lvl>
    <w:lvl w:ilvl="1" w:tplc="29B44006" w:tentative="1">
      <w:start w:val="1"/>
      <w:numFmt w:val="bullet"/>
      <w:lvlText w:val="•"/>
      <w:lvlJc w:val="left"/>
      <w:pPr>
        <w:tabs>
          <w:tab w:val="num" w:pos="1440"/>
        </w:tabs>
        <w:ind w:left="1440" w:hanging="360"/>
      </w:pPr>
      <w:rPr>
        <w:rFonts w:ascii="Arial" w:hAnsi="Arial" w:hint="default"/>
      </w:rPr>
    </w:lvl>
    <w:lvl w:ilvl="2" w:tplc="A4142966" w:tentative="1">
      <w:start w:val="1"/>
      <w:numFmt w:val="bullet"/>
      <w:lvlText w:val="•"/>
      <w:lvlJc w:val="left"/>
      <w:pPr>
        <w:tabs>
          <w:tab w:val="num" w:pos="2160"/>
        </w:tabs>
        <w:ind w:left="2160" w:hanging="360"/>
      </w:pPr>
      <w:rPr>
        <w:rFonts w:ascii="Arial" w:hAnsi="Arial" w:hint="default"/>
      </w:rPr>
    </w:lvl>
    <w:lvl w:ilvl="3" w:tplc="985EBE14" w:tentative="1">
      <w:start w:val="1"/>
      <w:numFmt w:val="bullet"/>
      <w:lvlText w:val="•"/>
      <w:lvlJc w:val="left"/>
      <w:pPr>
        <w:tabs>
          <w:tab w:val="num" w:pos="2880"/>
        </w:tabs>
        <w:ind w:left="2880" w:hanging="360"/>
      </w:pPr>
      <w:rPr>
        <w:rFonts w:ascii="Arial" w:hAnsi="Arial" w:hint="default"/>
      </w:rPr>
    </w:lvl>
    <w:lvl w:ilvl="4" w:tplc="A3B62252" w:tentative="1">
      <w:start w:val="1"/>
      <w:numFmt w:val="bullet"/>
      <w:lvlText w:val="•"/>
      <w:lvlJc w:val="left"/>
      <w:pPr>
        <w:tabs>
          <w:tab w:val="num" w:pos="3600"/>
        </w:tabs>
        <w:ind w:left="3600" w:hanging="360"/>
      </w:pPr>
      <w:rPr>
        <w:rFonts w:ascii="Arial" w:hAnsi="Arial" w:hint="default"/>
      </w:rPr>
    </w:lvl>
    <w:lvl w:ilvl="5" w:tplc="F45C0E00" w:tentative="1">
      <w:start w:val="1"/>
      <w:numFmt w:val="bullet"/>
      <w:lvlText w:val="•"/>
      <w:lvlJc w:val="left"/>
      <w:pPr>
        <w:tabs>
          <w:tab w:val="num" w:pos="4320"/>
        </w:tabs>
        <w:ind w:left="4320" w:hanging="360"/>
      </w:pPr>
      <w:rPr>
        <w:rFonts w:ascii="Arial" w:hAnsi="Arial" w:hint="default"/>
      </w:rPr>
    </w:lvl>
    <w:lvl w:ilvl="6" w:tplc="92B6CDE8" w:tentative="1">
      <w:start w:val="1"/>
      <w:numFmt w:val="bullet"/>
      <w:lvlText w:val="•"/>
      <w:lvlJc w:val="left"/>
      <w:pPr>
        <w:tabs>
          <w:tab w:val="num" w:pos="5040"/>
        </w:tabs>
        <w:ind w:left="5040" w:hanging="360"/>
      </w:pPr>
      <w:rPr>
        <w:rFonts w:ascii="Arial" w:hAnsi="Arial" w:hint="default"/>
      </w:rPr>
    </w:lvl>
    <w:lvl w:ilvl="7" w:tplc="E2F679C8" w:tentative="1">
      <w:start w:val="1"/>
      <w:numFmt w:val="bullet"/>
      <w:lvlText w:val="•"/>
      <w:lvlJc w:val="left"/>
      <w:pPr>
        <w:tabs>
          <w:tab w:val="num" w:pos="5760"/>
        </w:tabs>
        <w:ind w:left="5760" w:hanging="360"/>
      </w:pPr>
      <w:rPr>
        <w:rFonts w:ascii="Arial" w:hAnsi="Arial" w:hint="default"/>
      </w:rPr>
    </w:lvl>
    <w:lvl w:ilvl="8" w:tplc="6F045D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DF3827"/>
    <w:multiLevelType w:val="hybridMultilevel"/>
    <w:tmpl w:val="F1CCDBEC"/>
    <w:lvl w:ilvl="0" w:tplc="A2CE5A1E">
      <w:start w:val="1"/>
      <w:numFmt w:val="bullet"/>
      <w:lvlText w:val="•"/>
      <w:lvlJc w:val="left"/>
      <w:pPr>
        <w:tabs>
          <w:tab w:val="num" w:pos="720"/>
        </w:tabs>
        <w:ind w:left="720" w:hanging="360"/>
      </w:pPr>
      <w:rPr>
        <w:rFonts w:ascii="Arial" w:hAnsi="Arial" w:hint="default"/>
      </w:rPr>
    </w:lvl>
    <w:lvl w:ilvl="1" w:tplc="ABF2EFDC" w:tentative="1">
      <w:start w:val="1"/>
      <w:numFmt w:val="bullet"/>
      <w:lvlText w:val="•"/>
      <w:lvlJc w:val="left"/>
      <w:pPr>
        <w:tabs>
          <w:tab w:val="num" w:pos="1440"/>
        </w:tabs>
        <w:ind w:left="1440" w:hanging="360"/>
      </w:pPr>
      <w:rPr>
        <w:rFonts w:ascii="Arial" w:hAnsi="Arial" w:hint="default"/>
      </w:rPr>
    </w:lvl>
    <w:lvl w:ilvl="2" w:tplc="6A8CF240" w:tentative="1">
      <w:start w:val="1"/>
      <w:numFmt w:val="bullet"/>
      <w:lvlText w:val="•"/>
      <w:lvlJc w:val="left"/>
      <w:pPr>
        <w:tabs>
          <w:tab w:val="num" w:pos="2160"/>
        </w:tabs>
        <w:ind w:left="2160" w:hanging="360"/>
      </w:pPr>
      <w:rPr>
        <w:rFonts w:ascii="Arial" w:hAnsi="Arial" w:hint="default"/>
      </w:rPr>
    </w:lvl>
    <w:lvl w:ilvl="3" w:tplc="2DE65F7E" w:tentative="1">
      <w:start w:val="1"/>
      <w:numFmt w:val="bullet"/>
      <w:lvlText w:val="•"/>
      <w:lvlJc w:val="left"/>
      <w:pPr>
        <w:tabs>
          <w:tab w:val="num" w:pos="2880"/>
        </w:tabs>
        <w:ind w:left="2880" w:hanging="360"/>
      </w:pPr>
      <w:rPr>
        <w:rFonts w:ascii="Arial" w:hAnsi="Arial" w:hint="default"/>
      </w:rPr>
    </w:lvl>
    <w:lvl w:ilvl="4" w:tplc="C030AC4E" w:tentative="1">
      <w:start w:val="1"/>
      <w:numFmt w:val="bullet"/>
      <w:lvlText w:val="•"/>
      <w:lvlJc w:val="left"/>
      <w:pPr>
        <w:tabs>
          <w:tab w:val="num" w:pos="3600"/>
        </w:tabs>
        <w:ind w:left="3600" w:hanging="360"/>
      </w:pPr>
      <w:rPr>
        <w:rFonts w:ascii="Arial" w:hAnsi="Arial" w:hint="default"/>
      </w:rPr>
    </w:lvl>
    <w:lvl w:ilvl="5" w:tplc="BA7815A2" w:tentative="1">
      <w:start w:val="1"/>
      <w:numFmt w:val="bullet"/>
      <w:lvlText w:val="•"/>
      <w:lvlJc w:val="left"/>
      <w:pPr>
        <w:tabs>
          <w:tab w:val="num" w:pos="4320"/>
        </w:tabs>
        <w:ind w:left="4320" w:hanging="360"/>
      </w:pPr>
      <w:rPr>
        <w:rFonts w:ascii="Arial" w:hAnsi="Arial" w:hint="default"/>
      </w:rPr>
    </w:lvl>
    <w:lvl w:ilvl="6" w:tplc="616A8420" w:tentative="1">
      <w:start w:val="1"/>
      <w:numFmt w:val="bullet"/>
      <w:lvlText w:val="•"/>
      <w:lvlJc w:val="left"/>
      <w:pPr>
        <w:tabs>
          <w:tab w:val="num" w:pos="5040"/>
        </w:tabs>
        <w:ind w:left="5040" w:hanging="360"/>
      </w:pPr>
      <w:rPr>
        <w:rFonts w:ascii="Arial" w:hAnsi="Arial" w:hint="default"/>
      </w:rPr>
    </w:lvl>
    <w:lvl w:ilvl="7" w:tplc="40488232" w:tentative="1">
      <w:start w:val="1"/>
      <w:numFmt w:val="bullet"/>
      <w:lvlText w:val="•"/>
      <w:lvlJc w:val="left"/>
      <w:pPr>
        <w:tabs>
          <w:tab w:val="num" w:pos="5760"/>
        </w:tabs>
        <w:ind w:left="5760" w:hanging="360"/>
      </w:pPr>
      <w:rPr>
        <w:rFonts w:ascii="Arial" w:hAnsi="Arial" w:hint="default"/>
      </w:rPr>
    </w:lvl>
    <w:lvl w:ilvl="8" w:tplc="413618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4902EA"/>
    <w:multiLevelType w:val="hybridMultilevel"/>
    <w:tmpl w:val="E7E4B308"/>
    <w:lvl w:ilvl="0" w:tplc="BD1E9824">
      <w:start w:val="1"/>
      <w:numFmt w:val="bullet"/>
      <w:lvlText w:val="-"/>
      <w:lvlJc w:val="left"/>
      <w:pPr>
        <w:tabs>
          <w:tab w:val="num" w:pos="720"/>
        </w:tabs>
        <w:ind w:left="720" w:hanging="360"/>
      </w:pPr>
      <w:rPr>
        <w:rFonts w:ascii="Times New Roman" w:hAnsi="Times New Roman" w:hint="default"/>
      </w:rPr>
    </w:lvl>
    <w:lvl w:ilvl="1" w:tplc="0B46BBA4" w:tentative="1">
      <w:start w:val="1"/>
      <w:numFmt w:val="bullet"/>
      <w:lvlText w:val="-"/>
      <w:lvlJc w:val="left"/>
      <w:pPr>
        <w:tabs>
          <w:tab w:val="num" w:pos="1440"/>
        </w:tabs>
        <w:ind w:left="1440" w:hanging="360"/>
      </w:pPr>
      <w:rPr>
        <w:rFonts w:ascii="Times New Roman" w:hAnsi="Times New Roman" w:hint="default"/>
      </w:rPr>
    </w:lvl>
    <w:lvl w:ilvl="2" w:tplc="2CA2BB9A" w:tentative="1">
      <w:start w:val="1"/>
      <w:numFmt w:val="bullet"/>
      <w:lvlText w:val="-"/>
      <w:lvlJc w:val="left"/>
      <w:pPr>
        <w:tabs>
          <w:tab w:val="num" w:pos="2160"/>
        </w:tabs>
        <w:ind w:left="2160" w:hanging="360"/>
      </w:pPr>
      <w:rPr>
        <w:rFonts w:ascii="Times New Roman" w:hAnsi="Times New Roman" w:hint="default"/>
      </w:rPr>
    </w:lvl>
    <w:lvl w:ilvl="3" w:tplc="A3C2C26A" w:tentative="1">
      <w:start w:val="1"/>
      <w:numFmt w:val="bullet"/>
      <w:lvlText w:val="-"/>
      <w:lvlJc w:val="left"/>
      <w:pPr>
        <w:tabs>
          <w:tab w:val="num" w:pos="2880"/>
        </w:tabs>
        <w:ind w:left="2880" w:hanging="360"/>
      </w:pPr>
      <w:rPr>
        <w:rFonts w:ascii="Times New Roman" w:hAnsi="Times New Roman" w:hint="default"/>
      </w:rPr>
    </w:lvl>
    <w:lvl w:ilvl="4" w:tplc="DE804EEE" w:tentative="1">
      <w:start w:val="1"/>
      <w:numFmt w:val="bullet"/>
      <w:lvlText w:val="-"/>
      <w:lvlJc w:val="left"/>
      <w:pPr>
        <w:tabs>
          <w:tab w:val="num" w:pos="3600"/>
        </w:tabs>
        <w:ind w:left="3600" w:hanging="360"/>
      </w:pPr>
      <w:rPr>
        <w:rFonts w:ascii="Times New Roman" w:hAnsi="Times New Roman" w:hint="default"/>
      </w:rPr>
    </w:lvl>
    <w:lvl w:ilvl="5" w:tplc="70A62FFA" w:tentative="1">
      <w:start w:val="1"/>
      <w:numFmt w:val="bullet"/>
      <w:lvlText w:val="-"/>
      <w:lvlJc w:val="left"/>
      <w:pPr>
        <w:tabs>
          <w:tab w:val="num" w:pos="4320"/>
        </w:tabs>
        <w:ind w:left="4320" w:hanging="360"/>
      </w:pPr>
      <w:rPr>
        <w:rFonts w:ascii="Times New Roman" w:hAnsi="Times New Roman" w:hint="default"/>
      </w:rPr>
    </w:lvl>
    <w:lvl w:ilvl="6" w:tplc="D03E7034" w:tentative="1">
      <w:start w:val="1"/>
      <w:numFmt w:val="bullet"/>
      <w:lvlText w:val="-"/>
      <w:lvlJc w:val="left"/>
      <w:pPr>
        <w:tabs>
          <w:tab w:val="num" w:pos="5040"/>
        </w:tabs>
        <w:ind w:left="5040" w:hanging="360"/>
      </w:pPr>
      <w:rPr>
        <w:rFonts w:ascii="Times New Roman" w:hAnsi="Times New Roman" w:hint="default"/>
      </w:rPr>
    </w:lvl>
    <w:lvl w:ilvl="7" w:tplc="19368E30" w:tentative="1">
      <w:start w:val="1"/>
      <w:numFmt w:val="bullet"/>
      <w:lvlText w:val="-"/>
      <w:lvlJc w:val="left"/>
      <w:pPr>
        <w:tabs>
          <w:tab w:val="num" w:pos="5760"/>
        </w:tabs>
        <w:ind w:left="5760" w:hanging="360"/>
      </w:pPr>
      <w:rPr>
        <w:rFonts w:ascii="Times New Roman" w:hAnsi="Times New Roman" w:hint="default"/>
      </w:rPr>
    </w:lvl>
    <w:lvl w:ilvl="8" w:tplc="527E393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1E7822"/>
    <w:multiLevelType w:val="hybridMultilevel"/>
    <w:tmpl w:val="1598DAA0"/>
    <w:lvl w:ilvl="0" w:tplc="CDF0FAB2">
      <w:start w:val="1"/>
      <w:numFmt w:val="bullet"/>
      <w:lvlText w:val="•"/>
      <w:lvlJc w:val="left"/>
      <w:pPr>
        <w:tabs>
          <w:tab w:val="num" w:pos="720"/>
        </w:tabs>
        <w:ind w:left="720" w:hanging="360"/>
      </w:pPr>
      <w:rPr>
        <w:rFonts w:ascii="Arial" w:hAnsi="Arial" w:hint="default"/>
      </w:rPr>
    </w:lvl>
    <w:lvl w:ilvl="1" w:tplc="2C10D36C">
      <w:numFmt w:val="bullet"/>
      <w:lvlText w:val="•"/>
      <w:lvlJc w:val="left"/>
      <w:pPr>
        <w:tabs>
          <w:tab w:val="num" w:pos="1440"/>
        </w:tabs>
        <w:ind w:left="1440" w:hanging="360"/>
      </w:pPr>
      <w:rPr>
        <w:rFonts w:ascii="Arial" w:hAnsi="Arial" w:hint="default"/>
      </w:rPr>
    </w:lvl>
    <w:lvl w:ilvl="2" w:tplc="7B9E01FA" w:tentative="1">
      <w:start w:val="1"/>
      <w:numFmt w:val="bullet"/>
      <w:lvlText w:val="•"/>
      <w:lvlJc w:val="left"/>
      <w:pPr>
        <w:tabs>
          <w:tab w:val="num" w:pos="2160"/>
        </w:tabs>
        <w:ind w:left="2160" w:hanging="360"/>
      </w:pPr>
      <w:rPr>
        <w:rFonts w:ascii="Arial" w:hAnsi="Arial" w:hint="default"/>
      </w:rPr>
    </w:lvl>
    <w:lvl w:ilvl="3" w:tplc="4F2E0D4E" w:tentative="1">
      <w:start w:val="1"/>
      <w:numFmt w:val="bullet"/>
      <w:lvlText w:val="•"/>
      <w:lvlJc w:val="left"/>
      <w:pPr>
        <w:tabs>
          <w:tab w:val="num" w:pos="2880"/>
        </w:tabs>
        <w:ind w:left="2880" w:hanging="360"/>
      </w:pPr>
      <w:rPr>
        <w:rFonts w:ascii="Arial" w:hAnsi="Arial" w:hint="default"/>
      </w:rPr>
    </w:lvl>
    <w:lvl w:ilvl="4" w:tplc="E17C0F04" w:tentative="1">
      <w:start w:val="1"/>
      <w:numFmt w:val="bullet"/>
      <w:lvlText w:val="•"/>
      <w:lvlJc w:val="left"/>
      <w:pPr>
        <w:tabs>
          <w:tab w:val="num" w:pos="3600"/>
        </w:tabs>
        <w:ind w:left="3600" w:hanging="360"/>
      </w:pPr>
      <w:rPr>
        <w:rFonts w:ascii="Arial" w:hAnsi="Arial" w:hint="default"/>
      </w:rPr>
    </w:lvl>
    <w:lvl w:ilvl="5" w:tplc="7868B8C6" w:tentative="1">
      <w:start w:val="1"/>
      <w:numFmt w:val="bullet"/>
      <w:lvlText w:val="•"/>
      <w:lvlJc w:val="left"/>
      <w:pPr>
        <w:tabs>
          <w:tab w:val="num" w:pos="4320"/>
        </w:tabs>
        <w:ind w:left="4320" w:hanging="360"/>
      </w:pPr>
      <w:rPr>
        <w:rFonts w:ascii="Arial" w:hAnsi="Arial" w:hint="default"/>
      </w:rPr>
    </w:lvl>
    <w:lvl w:ilvl="6" w:tplc="006A3E28" w:tentative="1">
      <w:start w:val="1"/>
      <w:numFmt w:val="bullet"/>
      <w:lvlText w:val="•"/>
      <w:lvlJc w:val="left"/>
      <w:pPr>
        <w:tabs>
          <w:tab w:val="num" w:pos="5040"/>
        </w:tabs>
        <w:ind w:left="5040" w:hanging="360"/>
      </w:pPr>
      <w:rPr>
        <w:rFonts w:ascii="Arial" w:hAnsi="Arial" w:hint="default"/>
      </w:rPr>
    </w:lvl>
    <w:lvl w:ilvl="7" w:tplc="E30268C2" w:tentative="1">
      <w:start w:val="1"/>
      <w:numFmt w:val="bullet"/>
      <w:lvlText w:val="•"/>
      <w:lvlJc w:val="left"/>
      <w:pPr>
        <w:tabs>
          <w:tab w:val="num" w:pos="5760"/>
        </w:tabs>
        <w:ind w:left="5760" w:hanging="360"/>
      </w:pPr>
      <w:rPr>
        <w:rFonts w:ascii="Arial" w:hAnsi="Arial" w:hint="default"/>
      </w:rPr>
    </w:lvl>
    <w:lvl w:ilvl="8" w:tplc="6EECC0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A10C11"/>
    <w:multiLevelType w:val="hybridMultilevel"/>
    <w:tmpl w:val="13E69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963566"/>
    <w:multiLevelType w:val="hybridMultilevel"/>
    <w:tmpl w:val="A942C098"/>
    <w:lvl w:ilvl="0" w:tplc="CDF0FAB2">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3A5BE8"/>
    <w:multiLevelType w:val="hybridMultilevel"/>
    <w:tmpl w:val="2B780DC6"/>
    <w:lvl w:ilvl="0" w:tplc="C150BD1E">
      <w:start w:val="1"/>
      <w:numFmt w:val="bullet"/>
      <w:lvlText w:val="•"/>
      <w:lvlJc w:val="left"/>
      <w:pPr>
        <w:tabs>
          <w:tab w:val="num" w:pos="720"/>
        </w:tabs>
        <w:ind w:left="720" w:hanging="360"/>
      </w:pPr>
      <w:rPr>
        <w:rFonts w:ascii="Arial" w:hAnsi="Arial" w:hint="default"/>
      </w:rPr>
    </w:lvl>
    <w:lvl w:ilvl="1" w:tplc="A3CA2A54" w:tentative="1">
      <w:start w:val="1"/>
      <w:numFmt w:val="bullet"/>
      <w:lvlText w:val="•"/>
      <w:lvlJc w:val="left"/>
      <w:pPr>
        <w:tabs>
          <w:tab w:val="num" w:pos="1440"/>
        </w:tabs>
        <w:ind w:left="1440" w:hanging="360"/>
      </w:pPr>
      <w:rPr>
        <w:rFonts w:ascii="Arial" w:hAnsi="Arial" w:hint="default"/>
      </w:rPr>
    </w:lvl>
    <w:lvl w:ilvl="2" w:tplc="331C3DD0" w:tentative="1">
      <w:start w:val="1"/>
      <w:numFmt w:val="bullet"/>
      <w:lvlText w:val="•"/>
      <w:lvlJc w:val="left"/>
      <w:pPr>
        <w:tabs>
          <w:tab w:val="num" w:pos="2160"/>
        </w:tabs>
        <w:ind w:left="2160" w:hanging="360"/>
      </w:pPr>
      <w:rPr>
        <w:rFonts w:ascii="Arial" w:hAnsi="Arial" w:hint="default"/>
      </w:rPr>
    </w:lvl>
    <w:lvl w:ilvl="3" w:tplc="A5460AD0" w:tentative="1">
      <w:start w:val="1"/>
      <w:numFmt w:val="bullet"/>
      <w:lvlText w:val="•"/>
      <w:lvlJc w:val="left"/>
      <w:pPr>
        <w:tabs>
          <w:tab w:val="num" w:pos="2880"/>
        </w:tabs>
        <w:ind w:left="2880" w:hanging="360"/>
      </w:pPr>
      <w:rPr>
        <w:rFonts w:ascii="Arial" w:hAnsi="Arial" w:hint="default"/>
      </w:rPr>
    </w:lvl>
    <w:lvl w:ilvl="4" w:tplc="4C4EBBD2" w:tentative="1">
      <w:start w:val="1"/>
      <w:numFmt w:val="bullet"/>
      <w:lvlText w:val="•"/>
      <w:lvlJc w:val="left"/>
      <w:pPr>
        <w:tabs>
          <w:tab w:val="num" w:pos="3600"/>
        </w:tabs>
        <w:ind w:left="3600" w:hanging="360"/>
      </w:pPr>
      <w:rPr>
        <w:rFonts w:ascii="Arial" w:hAnsi="Arial" w:hint="default"/>
      </w:rPr>
    </w:lvl>
    <w:lvl w:ilvl="5" w:tplc="F508D9AC" w:tentative="1">
      <w:start w:val="1"/>
      <w:numFmt w:val="bullet"/>
      <w:lvlText w:val="•"/>
      <w:lvlJc w:val="left"/>
      <w:pPr>
        <w:tabs>
          <w:tab w:val="num" w:pos="4320"/>
        </w:tabs>
        <w:ind w:left="4320" w:hanging="360"/>
      </w:pPr>
      <w:rPr>
        <w:rFonts w:ascii="Arial" w:hAnsi="Arial" w:hint="default"/>
      </w:rPr>
    </w:lvl>
    <w:lvl w:ilvl="6" w:tplc="58A2BBD8" w:tentative="1">
      <w:start w:val="1"/>
      <w:numFmt w:val="bullet"/>
      <w:lvlText w:val="•"/>
      <w:lvlJc w:val="left"/>
      <w:pPr>
        <w:tabs>
          <w:tab w:val="num" w:pos="5040"/>
        </w:tabs>
        <w:ind w:left="5040" w:hanging="360"/>
      </w:pPr>
      <w:rPr>
        <w:rFonts w:ascii="Arial" w:hAnsi="Arial" w:hint="default"/>
      </w:rPr>
    </w:lvl>
    <w:lvl w:ilvl="7" w:tplc="CD780C0A" w:tentative="1">
      <w:start w:val="1"/>
      <w:numFmt w:val="bullet"/>
      <w:lvlText w:val="•"/>
      <w:lvlJc w:val="left"/>
      <w:pPr>
        <w:tabs>
          <w:tab w:val="num" w:pos="5760"/>
        </w:tabs>
        <w:ind w:left="5760" w:hanging="360"/>
      </w:pPr>
      <w:rPr>
        <w:rFonts w:ascii="Arial" w:hAnsi="Arial" w:hint="default"/>
      </w:rPr>
    </w:lvl>
    <w:lvl w:ilvl="8" w:tplc="5394D6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D32E57"/>
    <w:multiLevelType w:val="hybridMultilevel"/>
    <w:tmpl w:val="18B8C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984506"/>
    <w:multiLevelType w:val="hybridMultilevel"/>
    <w:tmpl w:val="562C5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193150"/>
    <w:multiLevelType w:val="hybridMultilevel"/>
    <w:tmpl w:val="1F3C96B2"/>
    <w:lvl w:ilvl="0" w:tplc="B492DEFE">
      <w:start w:val="1"/>
      <w:numFmt w:val="bullet"/>
      <w:lvlText w:val="•"/>
      <w:lvlJc w:val="left"/>
      <w:pPr>
        <w:tabs>
          <w:tab w:val="num" w:pos="720"/>
        </w:tabs>
        <w:ind w:left="720" w:hanging="360"/>
      </w:pPr>
      <w:rPr>
        <w:rFonts w:ascii="Arial" w:hAnsi="Arial" w:hint="default"/>
      </w:rPr>
    </w:lvl>
    <w:lvl w:ilvl="1" w:tplc="41E68D3A">
      <w:numFmt w:val="bullet"/>
      <w:lvlText w:val="•"/>
      <w:lvlJc w:val="left"/>
      <w:pPr>
        <w:tabs>
          <w:tab w:val="num" w:pos="1440"/>
        </w:tabs>
        <w:ind w:left="1440" w:hanging="360"/>
      </w:pPr>
      <w:rPr>
        <w:rFonts w:ascii="Arial" w:hAnsi="Arial" w:hint="default"/>
      </w:rPr>
    </w:lvl>
    <w:lvl w:ilvl="2" w:tplc="64D23160" w:tentative="1">
      <w:start w:val="1"/>
      <w:numFmt w:val="bullet"/>
      <w:lvlText w:val="•"/>
      <w:lvlJc w:val="left"/>
      <w:pPr>
        <w:tabs>
          <w:tab w:val="num" w:pos="2160"/>
        </w:tabs>
        <w:ind w:left="2160" w:hanging="360"/>
      </w:pPr>
      <w:rPr>
        <w:rFonts w:ascii="Arial" w:hAnsi="Arial" w:hint="default"/>
      </w:rPr>
    </w:lvl>
    <w:lvl w:ilvl="3" w:tplc="94C6ECEE" w:tentative="1">
      <w:start w:val="1"/>
      <w:numFmt w:val="bullet"/>
      <w:lvlText w:val="•"/>
      <w:lvlJc w:val="left"/>
      <w:pPr>
        <w:tabs>
          <w:tab w:val="num" w:pos="2880"/>
        </w:tabs>
        <w:ind w:left="2880" w:hanging="360"/>
      </w:pPr>
      <w:rPr>
        <w:rFonts w:ascii="Arial" w:hAnsi="Arial" w:hint="default"/>
      </w:rPr>
    </w:lvl>
    <w:lvl w:ilvl="4" w:tplc="0A5606FA" w:tentative="1">
      <w:start w:val="1"/>
      <w:numFmt w:val="bullet"/>
      <w:lvlText w:val="•"/>
      <w:lvlJc w:val="left"/>
      <w:pPr>
        <w:tabs>
          <w:tab w:val="num" w:pos="3600"/>
        </w:tabs>
        <w:ind w:left="3600" w:hanging="360"/>
      </w:pPr>
      <w:rPr>
        <w:rFonts w:ascii="Arial" w:hAnsi="Arial" w:hint="default"/>
      </w:rPr>
    </w:lvl>
    <w:lvl w:ilvl="5" w:tplc="1A4E97D4" w:tentative="1">
      <w:start w:val="1"/>
      <w:numFmt w:val="bullet"/>
      <w:lvlText w:val="•"/>
      <w:lvlJc w:val="left"/>
      <w:pPr>
        <w:tabs>
          <w:tab w:val="num" w:pos="4320"/>
        </w:tabs>
        <w:ind w:left="4320" w:hanging="360"/>
      </w:pPr>
      <w:rPr>
        <w:rFonts w:ascii="Arial" w:hAnsi="Arial" w:hint="default"/>
      </w:rPr>
    </w:lvl>
    <w:lvl w:ilvl="6" w:tplc="1466D53E" w:tentative="1">
      <w:start w:val="1"/>
      <w:numFmt w:val="bullet"/>
      <w:lvlText w:val="•"/>
      <w:lvlJc w:val="left"/>
      <w:pPr>
        <w:tabs>
          <w:tab w:val="num" w:pos="5040"/>
        </w:tabs>
        <w:ind w:left="5040" w:hanging="360"/>
      </w:pPr>
      <w:rPr>
        <w:rFonts w:ascii="Arial" w:hAnsi="Arial" w:hint="default"/>
      </w:rPr>
    </w:lvl>
    <w:lvl w:ilvl="7" w:tplc="2A3819DE" w:tentative="1">
      <w:start w:val="1"/>
      <w:numFmt w:val="bullet"/>
      <w:lvlText w:val="•"/>
      <w:lvlJc w:val="left"/>
      <w:pPr>
        <w:tabs>
          <w:tab w:val="num" w:pos="5760"/>
        </w:tabs>
        <w:ind w:left="5760" w:hanging="360"/>
      </w:pPr>
      <w:rPr>
        <w:rFonts w:ascii="Arial" w:hAnsi="Arial" w:hint="default"/>
      </w:rPr>
    </w:lvl>
    <w:lvl w:ilvl="8" w:tplc="AF04CC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8E7687"/>
    <w:multiLevelType w:val="hybridMultilevel"/>
    <w:tmpl w:val="E1947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691234"/>
    <w:multiLevelType w:val="hybridMultilevel"/>
    <w:tmpl w:val="0F209886"/>
    <w:lvl w:ilvl="0" w:tplc="CCB849C0">
      <w:start w:val="1"/>
      <w:numFmt w:val="bullet"/>
      <w:lvlText w:val="§"/>
      <w:lvlJc w:val="left"/>
      <w:pPr>
        <w:tabs>
          <w:tab w:val="num" w:pos="720"/>
        </w:tabs>
        <w:ind w:left="720" w:hanging="360"/>
      </w:pPr>
      <w:rPr>
        <w:rFonts w:ascii="Wingdings" w:hAnsi="Wingdings" w:hint="default"/>
      </w:rPr>
    </w:lvl>
    <w:lvl w:ilvl="1" w:tplc="A92A24C2">
      <w:start w:val="1"/>
      <w:numFmt w:val="bullet"/>
      <w:lvlText w:val="§"/>
      <w:lvlJc w:val="left"/>
      <w:pPr>
        <w:tabs>
          <w:tab w:val="num" w:pos="1440"/>
        </w:tabs>
        <w:ind w:left="1440" w:hanging="360"/>
      </w:pPr>
      <w:rPr>
        <w:rFonts w:ascii="Wingdings" w:hAnsi="Wingdings" w:hint="default"/>
      </w:rPr>
    </w:lvl>
    <w:lvl w:ilvl="2" w:tplc="9BBC0160" w:tentative="1">
      <w:start w:val="1"/>
      <w:numFmt w:val="bullet"/>
      <w:lvlText w:val="§"/>
      <w:lvlJc w:val="left"/>
      <w:pPr>
        <w:tabs>
          <w:tab w:val="num" w:pos="2160"/>
        </w:tabs>
        <w:ind w:left="2160" w:hanging="360"/>
      </w:pPr>
      <w:rPr>
        <w:rFonts w:ascii="Wingdings" w:hAnsi="Wingdings" w:hint="default"/>
      </w:rPr>
    </w:lvl>
    <w:lvl w:ilvl="3" w:tplc="122EABAA" w:tentative="1">
      <w:start w:val="1"/>
      <w:numFmt w:val="bullet"/>
      <w:lvlText w:val="§"/>
      <w:lvlJc w:val="left"/>
      <w:pPr>
        <w:tabs>
          <w:tab w:val="num" w:pos="2880"/>
        </w:tabs>
        <w:ind w:left="2880" w:hanging="360"/>
      </w:pPr>
      <w:rPr>
        <w:rFonts w:ascii="Wingdings" w:hAnsi="Wingdings" w:hint="default"/>
      </w:rPr>
    </w:lvl>
    <w:lvl w:ilvl="4" w:tplc="1144ADF6" w:tentative="1">
      <w:start w:val="1"/>
      <w:numFmt w:val="bullet"/>
      <w:lvlText w:val="§"/>
      <w:lvlJc w:val="left"/>
      <w:pPr>
        <w:tabs>
          <w:tab w:val="num" w:pos="3600"/>
        </w:tabs>
        <w:ind w:left="3600" w:hanging="360"/>
      </w:pPr>
      <w:rPr>
        <w:rFonts w:ascii="Wingdings" w:hAnsi="Wingdings" w:hint="default"/>
      </w:rPr>
    </w:lvl>
    <w:lvl w:ilvl="5" w:tplc="561844C6" w:tentative="1">
      <w:start w:val="1"/>
      <w:numFmt w:val="bullet"/>
      <w:lvlText w:val="§"/>
      <w:lvlJc w:val="left"/>
      <w:pPr>
        <w:tabs>
          <w:tab w:val="num" w:pos="4320"/>
        </w:tabs>
        <w:ind w:left="4320" w:hanging="360"/>
      </w:pPr>
      <w:rPr>
        <w:rFonts w:ascii="Wingdings" w:hAnsi="Wingdings" w:hint="default"/>
      </w:rPr>
    </w:lvl>
    <w:lvl w:ilvl="6" w:tplc="EE0C0C7A" w:tentative="1">
      <w:start w:val="1"/>
      <w:numFmt w:val="bullet"/>
      <w:lvlText w:val="§"/>
      <w:lvlJc w:val="left"/>
      <w:pPr>
        <w:tabs>
          <w:tab w:val="num" w:pos="5040"/>
        </w:tabs>
        <w:ind w:left="5040" w:hanging="360"/>
      </w:pPr>
      <w:rPr>
        <w:rFonts w:ascii="Wingdings" w:hAnsi="Wingdings" w:hint="default"/>
      </w:rPr>
    </w:lvl>
    <w:lvl w:ilvl="7" w:tplc="EB4A044A" w:tentative="1">
      <w:start w:val="1"/>
      <w:numFmt w:val="bullet"/>
      <w:lvlText w:val="§"/>
      <w:lvlJc w:val="left"/>
      <w:pPr>
        <w:tabs>
          <w:tab w:val="num" w:pos="5760"/>
        </w:tabs>
        <w:ind w:left="5760" w:hanging="360"/>
      </w:pPr>
      <w:rPr>
        <w:rFonts w:ascii="Wingdings" w:hAnsi="Wingdings" w:hint="default"/>
      </w:rPr>
    </w:lvl>
    <w:lvl w:ilvl="8" w:tplc="0A0E115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6E1658"/>
    <w:multiLevelType w:val="hybridMultilevel"/>
    <w:tmpl w:val="E222C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997881"/>
    <w:multiLevelType w:val="hybridMultilevel"/>
    <w:tmpl w:val="5D865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F1666B"/>
    <w:multiLevelType w:val="hybridMultilevel"/>
    <w:tmpl w:val="B516C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009CD"/>
    <w:multiLevelType w:val="hybridMultilevel"/>
    <w:tmpl w:val="5FFA83CC"/>
    <w:lvl w:ilvl="0" w:tplc="CDF0FAB2">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5E6969"/>
    <w:multiLevelType w:val="hybridMultilevel"/>
    <w:tmpl w:val="713C6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DB4B41"/>
    <w:multiLevelType w:val="hybridMultilevel"/>
    <w:tmpl w:val="96BC418E"/>
    <w:lvl w:ilvl="0" w:tplc="CDF0FAB2">
      <w:start w:val="1"/>
      <w:numFmt w:val="bullet"/>
      <w:lvlText w:val="•"/>
      <w:lvlJc w:val="left"/>
      <w:pPr>
        <w:tabs>
          <w:tab w:val="num" w:pos="1080"/>
        </w:tabs>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E7977F6"/>
    <w:multiLevelType w:val="hybridMultilevel"/>
    <w:tmpl w:val="DD4C29FA"/>
    <w:lvl w:ilvl="0" w:tplc="B7BC4F2E">
      <w:start w:val="1"/>
      <w:numFmt w:val="bullet"/>
      <w:lvlText w:val="•"/>
      <w:lvlJc w:val="left"/>
      <w:pPr>
        <w:tabs>
          <w:tab w:val="num" w:pos="720"/>
        </w:tabs>
        <w:ind w:left="720" w:hanging="360"/>
      </w:pPr>
      <w:rPr>
        <w:rFonts w:ascii="Arial" w:hAnsi="Arial" w:hint="default"/>
      </w:rPr>
    </w:lvl>
    <w:lvl w:ilvl="1" w:tplc="1972A4D6" w:tentative="1">
      <w:start w:val="1"/>
      <w:numFmt w:val="bullet"/>
      <w:lvlText w:val="•"/>
      <w:lvlJc w:val="left"/>
      <w:pPr>
        <w:tabs>
          <w:tab w:val="num" w:pos="1440"/>
        </w:tabs>
        <w:ind w:left="1440" w:hanging="360"/>
      </w:pPr>
      <w:rPr>
        <w:rFonts w:ascii="Arial" w:hAnsi="Arial" w:hint="default"/>
      </w:rPr>
    </w:lvl>
    <w:lvl w:ilvl="2" w:tplc="3912DBE6" w:tentative="1">
      <w:start w:val="1"/>
      <w:numFmt w:val="bullet"/>
      <w:lvlText w:val="•"/>
      <w:lvlJc w:val="left"/>
      <w:pPr>
        <w:tabs>
          <w:tab w:val="num" w:pos="2160"/>
        </w:tabs>
        <w:ind w:left="2160" w:hanging="360"/>
      </w:pPr>
      <w:rPr>
        <w:rFonts w:ascii="Arial" w:hAnsi="Arial" w:hint="default"/>
      </w:rPr>
    </w:lvl>
    <w:lvl w:ilvl="3" w:tplc="95A8D312" w:tentative="1">
      <w:start w:val="1"/>
      <w:numFmt w:val="bullet"/>
      <w:lvlText w:val="•"/>
      <w:lvlJc w:val="left"/>
      <w:pPr>
        <w:tabs>
          <w:tab w:val="num" w:pos="2880"/>
        </w:tabs>
        <w:ind w:left="2880" w:hanging="360"/>
      </w:pPr>
      <w:rPr>
        <w:rFonts w:ascii="Arial" w:hAnsi="Arial" w:hint="default"/>
      </w:rPr>
    </w:lvl>
    <w:lvl w:ilvl="4" w:tplc="F3441A5C" w:tentative="1">
      <w:start w:val="1"/>
      <w:numFmt w:val="bullet"/>
      <w:lvlText w:val="•"/>
      <w:lvlJc w:val="left"/>
      <w:pPr>
        <w:tabs>
          <w:tab w:val="num" w:pos="3600"/>
        </w:tabs>
        <w:ind w:left="3600" w:hanging="360"/>
      </w:pPr>
      <w:rPr>
        <w:rFonts w:ascii="Arial" w:hAnsi="Arial" w:hint="default"/>
      </w:rPr>
    </w:lvl>
    <w:lvl w:ilvl="5" w:tplc="907A3E92" w:tentative="1">
      <w:start w:val="1"/>
      <w:numFmt w:val="bullet"/>
      <w:lvlText w:val="•"/>
      <w:lvlJc w:val="left"/>
      <w:pPr>
        <w:tabs>
          <w:tab w:val="num" w:pos="4320"/>
        </w:tabs>
        <w:ind w:left="4320" w:hanging="360"/>
      </w:pPr>
      <w:rPr>
        <w:rFonts w:ascii="Arial" w:hAnsi="Arial" w:hint="default"/>
      </w:rPr>
    </w:lvl>
    <w:lvl w:ilvl="6" w:tplc="BF640CB0" w:tentative="1">
      <w:start w:val="1"/>
      <w:numFmt w:val="bullet"/>
      <w:lvlText w:val="•"/>
      <w:lvlJc w:val="left"/>
      <w:pPr>
        <w:tabs>
          <w:tab w:val="num" w:pos="5040"/>
        </w:tabs>
        <w:ind w:left="5040" w:hanging="360"/>
      </w:pPr>
      <w:rPr>
        <w:rFonts w:ascii="Arial" w:hAnsi="Arial" w:hint="default"/>
      </w:rPr>
    </w:lvl>
    <w:lvl w:ilvl="7" w:tplc="252EA070" w:tentative="1">
      <w:start w:val="1"/>
      <w:numFmt w:val="bullet"/>
      <w:lvlText w:val="•"/>
      <w:lvlJc w:val="left"/>
      <w:pPr>
        <w:tabs>
          <w:tab w:val="num" w:pos="5760"/>
        </w:tabs>
        <w:ind w:left="5760" w:hanging="360"/>
      </w:pPr>
      <w:rPr>
        <w:rFonts w:ascii="Arial" w:hAnsi="Arial" w:hint="default"/>
      </w:rPr>
    </w:lvl>
    <w:lvl w:ilvl="8" w:tplc="6E12313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D4325B"/>
    <w:multiLevelType w:val="hybridMultilevel"/>
    <w:tmpl w:val="178E100A"/>
    <w:lvl w:ilvl="0" w:tplc="9D16DA8A">
      <w:start w:val="1"/>
      <w:numFmt w:val="bullet"/>
      <w:lvlText w:val="•"/>
      <w:lvlJc w:val="left"/>
      <w:pPr>
        <w:tabs>
          <w:tab w:val="num" w:pos="720"/>
        </w:tabs>
        <w:ind w:left="720" w:hanging="360"/>
      </w:pPr>
      <w:rPr>
        <w:rFonts w:ascii="Arial" w:hAnsi="Arial" w:hint="default"/>
      </w:rPr>
    </w:lvl>
    <w:lvl w:ilvl="1" w:tplc="8F1C8B02" w:tentative="1">
      <w:start w:val="1"/>
      <w:numFmt w:val="bullet"/>
      <w:lvlText w:val="•"/>
      <w:lvlJc w:val="left"/>
      <w:pPr>
        <w:tabs>
          <w:tab w:val="num" w:pos="1440"/>
        </w:tabs>
        <w:ind w:left="1440" w:hanging="360"/>
      </w:pPr>
      <w:rPr>
        <w:rFonts w:ascii="Arial" w:hAnsi="Arial" w:hint="default"/>
      </w:rPr>
    </w:lvl>
    <w:lvl w:ilvl="2" w:tplc="7046C704" w:tentative="1">
      <w:start w:val="1"/>
      <w:numFmt w:val="bullet"/>
      <w:lvlText w:val="•"/>
      <w:lvlJc w:val="left"/>
      <w:pPr>
        <w:tabs>
          <w:tab w:val="num" w:pos="2160"/>
        </w:tabs>
        <w:ind w:left="2160" w:hanging="360"/>
      </w:pPr>
      <w:rPr>
        <w:rFonts w:ascii="Arial" w:hAnsi="Arial" w:hint="default"/>
      </w:rPr>
    </w:lvl>
    <w:lvl w:ilvl="3" w:tplc="959CF2DC" w:tentative="1">
      <w:start w:val="1"/>
      <w:numFmt w:val="bullet"/>
      <w:lvlText w:val="•"/>
      <w:lvlJc w:val="left"/>
      <w:pPr>
        <w:tabs>
          <w:tab w:val="num" w:pos="2880"/>
        </w:tabs>
        <w:ind w:left="2880" w:hanging="360"/>
      </w:pPr>
      <w:rPr>
        <w:rFonts w:ascii="Arial" w:hAnsi="Arial" w:hint="default"/>
      </w:rPr>
    </w:lvl>
    <w:lvl w:ilvl="4" w:tplc="8B966DC6" w:tentative="1">
      <w:start w:val="1"/>
      <w:numFmt w:val="bullet"/>
      <w:lvlText w:val="•"/>
      <w:lvlJc w:val="left"/>
      <w:pPr>
        <w:tabs>
          <w:tab w:val="num" w:pos="3600"/>
        </w:tabs>
        <w:ind w:left="3600" w:hanging="360"/>
      </w:pPr>
      <w:rPr>
        <w:rFonts w:ascii="Arial" w:hAnsi="Arial" w:hint="default"/>
      </w:rPr>
    </w:lvl>
    <w:lvl w:ilvl="5" w:tplc="E7AE920E" w:tentative="1">
      <w:start w:val="1"/>
      <w:numFmt w:val="bullet"/>
      <w:lvlText w:val="•"/>
      <w:lvlJc w:val="left"/>
      <w:pPr>
        <w:tabs>
          <w:tab w:val="num" w:pos="4320"/>
        </w:tabs>
        <w:ind w:left="4320" w:hanging="360"/>
      </w:pPr>
      <w:rPr>
        <w:rFonts w:ascii="Arial" w:hAnsi="Arial" w:hint="default"/>
      </w:rPr>
    </w:lvl>
    <w:lvl w:ilvl="6" w:tplc="A300A578" w:tentative="1">
      <w:start w:val="1"/>
      <w:numFmt w:val="bullet"/>
      <w:lvlText w:val="•"/>
      <w:lvlJc w:val="left"/>
      <w:pPr>
        <w:tabs>
          <w:tab w:val="num" w:pos="5040"/>
        </w:tabs>
        <w:ind w:left="5040" w:hanging="360"/>
      </w:pPr>
      <w:rPr>
        <w:rFonts w:ascii="Arial" w:hAnsi="Arial" w:hint="default"/>
      </w:rPr>
    </w:lvl>
    <w:lvl w:ilvl="7" w:tplc="A09611C6" w:tentative="1">
      <w:start w:val="1"/>
      <w:numFmt w:val="bullet"/>
      <w:lvlText w:val="•"/>
      <w:lvlJc w:val="left"/>
      <w:pPr>
        <w:tabs>
          <w:tab w:val="num" w:pos="5760"/>
        </w:tabs>
        <w:ind w:left="5760" w:hanging="360"/>
      </w:pPr>
      <w:rPr>
        <w:rFonts w:ascii="Arial" w:hAnsi="Arial" w:hint="default"/>
      </w:rPr>
    </w:lvl>
    <w:lvl w:ilvl="8" w:tplc="455AD9C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411C74"/>
    <w:multiLevelType w:val="hybridMultilevel"/>
    <w:tmpl w:val="6F021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1D5340"/>
    <w:multiLevelType w:val="hybridMultilevel"/>
    <w:tmpl w:val="F2D68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BE0A90"/>
    <w:multiLevelType w:val="hybridMultilevel"/>
    <w:tmpl w:val="D6E00218"/>
    <w:lvl w:ilvl="0" w:tplc="B24EC664">
      <w:start w:val="1"/>
      <w:numFmt w:val="bullet"/>
      <w:lvlText w:val="•"/>
      <w:lvlJc w:val="left"/>
      <w:pPr>
        <w:tabs>
          <w:tab w:val="num" w:pos="720"/>
        </w:tabs>
        <w:ind w:left="720" w:hanging="360"/>
      </w:pPr>
      <w:rPr>
        <w:rFonts w:ascii="Arial" w:hAnsi="Arial" w:hint="default"/>
      </w:rPr>
    </w:lvl>
    <w:lvl w:ilvl="1" w:tplc="62B641CA">
      <w:start w:val="1"/>
      <w:numFmt w:val="bullet"/>
      <w:lvlText w:val="•"/>
      <w:lvlJc w:val="left"/>
      <w:pPr>
        <w:tabs>
          <w:tab w:val="num" w:pos="1440"/>
        </w:tabs>
        <w:ind w:left="1440" w:hanging="360"/>
      </w:pPr>
      <w:rPr>
        <w:rFonts w:ascii="Arial" w:hAnsi="Arial" w:hint="default"/>
      </w:rPr>
    </w:lvl>
    <w:lvl w:ilvl="2" w:tplc="38346DF8" w:tentative="1">
      <w:start w:val="1"/>
      <w:numFmt w:val="bullet"/>
      <w:lvlText w:val="•"/>
      <w:lvlJc w:val="left"/>
      <w:pPr>
        <w:tabs>
          <w:tab w:val="num" w:pos="2160"/>
        </w:tabs>
        <w:ind w:left="2160" w:hanging="360"/>
      </w:pPr>
      <w:rPr>
        <w:rFonts w:ascii="Arial" w:hAnsi="Arial" w:hint="default"/>
      </w:rPr>
    </w:lvl>
    <w:lvl w:ilvl="3" w:tplc="1DA22BFC" w:tentative="1">
      <w:start w:val="1"/>
      <w:numFmt w:val="bullet"/>
      <w:lvlText w:val="•"/>
      <w:lvlJc w:val="left"/>
      <w:pPr>
        <w:tabs>
          <w:tab w:val="num" w:pos="2880"/>
        </w:tabs>
        <w:ind w:left="2880" w:hanging="360"/>
      </w:pPr>
      <w:rPr>
        <w:rFonts w:ascii="Arial" w:hAnsi="Arial" w:hint="default"/>
      </w:rPr>
    </w:lvl>
    <w:lvl w:ilvl="4" w:tplc="B2BC8980" w:tentative="1">
      <w:start w:val="1"/>
      <w:numFmt w:val="bullet"/>
      <w:lvlText w:val="•"/>
      <w:lvlJc w:val="left"/>
      <w:pPr>
        <w:tabs>
          <w:tab w:val="num" w:pos="3600"/>
        </w:tabs>
        <w:ind w:left="3600" w:hanging="360"/>
      </w:pPr>
      <w:rPr>
        <w:rFonts w:ascii="Arial" w:hAnsi="Arial" w:hint="default"/>
      </w:rPr>
    </w:lvl>
    <w:lvl w:ilvl="5" w:tplc="7C16D2B2" w:tentative="1">
      <w:start w:val="1"/>
      <w:numFmt w:val="bullet"/>
      <w:lvlText w:val="•"/>
      <w:lvlJc w:val="left"/>
      <w:pPr>
        <w:tabs>
          <w:tab w:val="num" w:pos="4320"/>
        </w:tabs>
        <w:ind w:left="4320" w:hanging="360"/>
      </w:pPr>
      <w:rPr>
        <w:rFonts w:ascii="Arial" w:hAnsi="Arial" w:hint="default"/>
      </w:rPr>
    </w:lvl>
    <w:lvl w:ilvl="6" w:tplc="83EA2608" w:tentative="1">
      <w:start w:val="1"/>
      <w:numFmt w:val="bullet"/>
      <w:lvlText w:val="•"/>
      <w:lvlJc w:val="left"/>
      <w:pPr>
        <w:tabs>
          <w:tab w:val="num" w:pos="5040"/>
        </w:tabs>
        <w:ind w:left="5040" w:hanging="360"/>
      </w:pPr>
      <w:rPr>
        <w:rFonts w:ascii="Arial" w:hAnsi="Arial" w:hint="default"/>
      </w:rPr>
    </w:lvl>
    <w:lvl w:ilvl="7" w:tplc="5518D046" w:tentative="1">
      <w:start w:val="1"/>
      <w:numFmt w:val="bullet"/>
      <w:lvlText w:val="•"/>
      <w:lvlJc w:val="left"/>
      <w:pPr>
        <w:tabs>
          <w:tab w:val="num" w:pos="5760"/>
        </w:tabs>
        <w:ind w:left="5760" w:hanging="360"/>
      </w:pPr>
      <w:rPr>
        <w:rFonts w:ascii="Arial" w:hAnsi="Arial" w:hint="default"/>
      </w:rPr>
    </w:lvl>
    <w:lvl w:ilvl="8" w:tplc="C5ECA30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620413"/>
    <w:multiLevelType w:val="hybridMultilevel"/>
    <w:tmpl w:val="F9D27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8F28E4"/>
    <w:multiLevelType w:val="hybridMultilevel"/>
    <w:tmpl w:val="EE946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B301B4"/>
    <w:multiLevelType w:val="hybridMultilevel"/>
    <w:tmpl w:val="1CC4E7AA"/>
    <w:lvl w:ilvl="0" w:tplc="15A6EB74">
      <w:start w:val="1"/>
      <w:numFmt w:val="bullet"/>
      <w:lvlText w:val="•"/>
      <w:lvlJc w:val="left"/>
      <w:pPr>
        <w:tabs>
          <w:tab w:val="num" w:pos="720"/>
        </w:tabs>
        <w:ind w:left="720" w:hanging="360"/>
      </w:pPr>
      <w:rPr>
        <w:rFonts w:ascii="Arial" w:hAnsi="Arial" w:hint="default"/>
      </w:rPr>
    </w:lvl>
    <w:lvl w:ilvl="1" w:tplc="4B86A766" w:tentative="1">
      <w:start w:val="1"/>
      <w:numFmt w:val="bullet"/>
      <w:lvlText w:val="•"/>
      <w:lvlJc w:val="left"/>
      <w:pPr>
        <w:tabs>
          <w:tab w:val="num" w:pos="1440"/>
        </w:tabs>
        <w:ind w:left="1440" w:hanging="360"/>
      </w:pPr>
      <w:rPr>
        <w:rFonts w:ascii="Arial" w:hAnsi="Arial" w:hint="default"/>
      </w:rPr>
    </w:lvl>
    <w:lvl w:ilvl="2" w:tplc="664E4208" w:tentative="1">
      <w:start w:val="1"/>
      <w:numFmt w:val="bullet"/>
      <w:lvlText w:val="•"/>
      <w:lvlJc w:val="left"/>
      <w:pPr>
        <w:tabs>
          <w:tab w:val="num" w:pos="2160"/>
        </w:tabs>
        <w:ind w:left="2160" w:hanging="360"/>
      </w:pPr>
      <w:rPr>
        <w:rFonts w:ascii="Arial" w:hAnsi="Arial" w:hint="default"/>
      </w:rPr>
    </w:lvl>
    <w:lvl w:ilvl="3" w:tplc="B3E4B168" w:tentative="1">
      <w:start w:val="1"/>
      <w:numFmt w:val="bullet"/>
      <w:lvlText w:val="•"/>
      <w:lvlJc w:val="left"/>
      <w:pPr>
        <w:tabs>
          <w:tab w:val="num" w:pos="2880"/>
        </w:tabs>
        <w:ind w:left="2880" w:hanging="360"/>
      </w:pPr>
      <w:rPr>
        <w:rFonts w:ascii="Arial" w:hAnsi="Arial" w:hint="default"/>
      </w:rPr>
    </w:lvl>
    <w:lvl w:ilvl="4" w:tplc="6DAE3FDA" w:tentative="1">
      <w:start w:val="1"/>
      <w:numFmt w:val="bullet"/>
      <w:lvlText w:val="•"/>
      <w:lvlJc w:val="left"/>
      <w:pPr>
        <w:tabs>
          <w:tab w:val="num" w:pos="3600"/>
        </w:tabs>
        <w:ind w:left="3600" w:hanging="360"/>
      </w:pPr>
      <w:rPr>
        <w:rFonts w:ascii="Arial" w:hAnsi="Arial" w:hint="default"/>
      </w:rPr>
    </w:lvl>
    <w:lvl w:ilvl="5" w:tplc="F87E9730" w:tentative="1">
      <w:start w:val="1"/>
      <w:numFmt w:val="bullet"/>
      <w:lvlText w:val="•"/>
      <w:lvlJc w:val="left"/>
      <w:pPr>
        <w:tabs>
          <w:tab w:val="num" w:pos="4320"/>
        </w:tabs>
        <w:ind w:left="4320" w:hanging="360"/>
      </w:pPr>
      <w:rPr>
        <w:rFonts w:ascii="Arial" w:hAnsi="Arial" w:hint="default"/>
      </w:rPr>
    </w:lvl>
    <w:lvl w:ilvl="6" w:tplc="7F124086" w:tentative="1">
      <w:start w:val="1"/>
      <w:numFmt w:val="bullet"/>
      <w:lvlText w:val="•"/>
      <w:lvlJc w:val="left"/>
      <w:pPr>
        <w:tabs>
          <w:tab w:val="num" w:pos="5040"/>
        </w:tabs>
        <w:ind w:left="5040" w:hanging="360"/>
      </w:pPr>
      <w:rPr>
        <w:rFonts w:ascii="Arial" w:hAnsi="Arial" w:hint="default"/>
      </w:rPr>
    </w:lvl>
    <w:lvl w:ilvl="7" w:tplc="D0B404BC" w:tentative="1">
      <w:start w:val="1"/>
      <w:numFmt w:val="bullet"/>
      <w:lvlText w:val="•"/>
      <w:lvlJc w:val="left"/>
      <w:pPr>
        <w:tabs>
          <w:tab w:val="num" w:pos="5760"/>
        </w:tabs>
        <w:ind w:left="5760" w:hanging="360"/>
      </w:pPr>
      <w:rPr>
        <w:rFonts w:ascii="Arial" w:hAnsi="Arial" w:hint="default"/>
      </w:rPr>
    </w:lvl>
    <w:lvl w:ilvl="8" w:tplc="080AE0D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362A8D"/>
    <w:multiLevelType w:val="hybridMultilevel"/>
    <w:tmpl w:val="45BCA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DC1364"/>
    <w:multiLevelType w:val="hybridMultilevel"/>
    <w:tmpl w:val="350A3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100680">
    <w:abstractNumId w:val="37"/>
  </w:num>
  <w:num w:numId="2" w16cid:durableId="444348401">
    <w:abstractNumId w:val="9"/>
  </w:num>
  <w:num w:numId="3" w16cid:durableId="1760444235">
    <w:abstractNumId w:val="28"/>
  </w:num>
  <w:num w:numId="4" w16cid:durableId="143545217">
    <w:abstractNumId w:val="27"/>
  </w:num>
  <w:num w:numId="5" w16cid:durableId="85077385">
    <w:abstractNumId w:val="7"/>
  </w:num>
  <w:num w:numId="6" w16cid:durableId="107089353">
    <w:abstractNumId w:val="38"/>
  </w:num>
  <w:num w:numId="7" w16cid:durableId="1816677727">
    <w:abstractNumId w:val="15"/>
  </w:num>
  <w:num w:numId="8" w16cid:durableId="1491024075">
    <w:abstractNumId w:val="40"/>
  </w:num>
  <w:num w:numId="9" w16cid:durableId="1184133305">
    <w:abstractNumId w:val="12"/>
  </w:num>
  <w:num w:numId="10" w16cid:durableId="1234043711">
    <w:abstractNumId w:val="11"/>
  </w:num>
  <w:num w:numId="11" w16cid:durableId="1857691782">
    <w:abstractNumId w:val="4"/>
  </w:num>
  <w:num w:numId="12" w16cid:durableId="1079401210">
    <w:abstractNumId w:val="29"/>
  </w:num>
  <w:num w:numId="13" w16cid:durableId="2079858438">
    <w:abstractNumId w:val="6"/>
  </w:num>
  <w:num w:numId="14" w16cid:durableId="2029331617">
    <w:abstractNumId w:val="35"/>
  </w:num>
  <w:num w:numId="15" w16cid:durableId="879125021">
    <w:abstractNumId w:val="33"/>
  </w:num>
  <w:num w:numId="16" w16cid:durableId="358943268">
    <w:abstractNumId w:val="23"/>
  </w:num>
  <w:num w:numId="17" w16cid:durableId="820922359">
    <w:abstractNumId w:val="16"/>
  </w:num>
  <w:num w:numId="18" w16cid:durableId="2035617889">
    <w:abstractNumId w:val="0"/>
  </w:num>
  <w:num w:numId="19" w16cid:durableId="2065904427">
    <w:abstractNumId w:val="18"/>
  </w:num>
  <w:num w:numId="20" w16cid:durableId="2005744825">
    <w:abstractNumId w:val="21"/>
  </w:num>
  <w:num w:numId="21" w16cid:durableId="1215845680">
    <w:abstractNumId w:val="25"/>
  </w:num>
  <w:num w:numId="22" w16cid:durableId="1458403943">
    <w:abstractNumId w:val="8"/>
  </w:num>
  <w:num w:numId="23" w16cid:durableId="1729062770">
    <w:abstractNumId w:val="22"/>
  </w:num>
  <w:num w:numId="24" w16cid:durableId="591354986">
    <w:abstractNumId w:val="3"/>
  </w:num>
  <w:num w:numId="25" w16cid:durableId="911358041">
    <w:abstractNumId w:val="42"/>
  </w:num>
  <w:num w:numId="26" w16cid:durableId="690111018">
    <w:abstractNumId w:val="26"/>
  </w:num>
  <w:num w:numId="27" w16cid:durableId="1088501958">
    <w:abstractNumId w:val="19"/>
  </w:num>
  <w:num w:numId="28" w16cid:durableId="628439881">
    <w:abstractNumId w:val="24"/>
  </w:num>
  <w:num w:numId="29" w16cid:durableId="2145417327">
    <w:abstractNumId w:val="39"/>
  </w:num>
  <w:num w:numId="30" w16cid:durableId="425343073">
    <w:abstractNumId w:val="13"/>
  </w:num>
  <w:num w:numId="31" w16cid:durableId="1351175118">
    <w:abstractNumId w:val="31"/>
  </w:num>
  <w:num w:numId="32" w16cid:durableId="644046957">
    <w:abstractNumId w:val="2"/>
  </w:num>
  <w:num w:numId="33" w16cid:durableId="224605347">
    <w:abstractNumId w:val="5"/>
  </w:num>
  <w:num w:numId="34" w16cid:durableId="633681063">
    <w:abstractNumId w:val="34"/>
  </w:num>
  <w:num w:numId="35" w16cid:durableId="1751384255">
    <w:abstractNumId w:val="14"/>
  </w:num>
  <w:num w:numId="36" w16cid:durableId="271472291">
    <w:abstractNumId w:val="36"/>
  </w:num>
  <w:num w:numId="37" w16cid:durableId="972489447">
    <w:abstractNumId w:val="41"/>
  </w:num>
  <w:num w:numId="38" w16cid:durableId="562065905">
    <w:abstractNumId w:val="17"/>
  </w:num>
  <w:num w:numId="39" w16cid:durableId="589047979">
    <w:abstractNumId w:val="30"/>
  </w:num>
  <w:num w:numId="40" w16cid:durableId="1242644701">
    <w:abstractNumId w:val="10"/>
  </w:num>
  <w:num w:numId="41" w16cid:durableId="1552035149">
    <w:abstractNumId w:val="1"/>
  </w:num>
  <w:num w:numId="42" w16cid:durableId="1660189970">
    <w:abstractNumId w:val="32"/>
  </w:num>
  <w:num w:numId="43" w16cid:durableId="1084836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F9"/>
    <w:rsid w:val="000D45D0"/>
    <w:rsid w:val="00113CF5"/>
    <w:rsid w:val="001E4DB5"/>
    <w:rsid w:val="002A492C"/>
    <w:rsid w:val="00337C99"/>
    <w:rsid w:val="003B3185"/>
    <w:rsid w:val="003F1889"/>
    <w:rsid w:val="00420CB7"/>
    <w:rsid w:val="004404FD"/>
    <w:rsid w:val="00455C5E"/>
    <w:rsid w:val="00527E48"/>
    <w:rsid w:val="00552E7E"/>
    <w:rsid w:val="005B5C20"/>
    <w:rsid w:val="005B7458"/>
    <w:rsid w:val="006A5509"/>
    <w:rsid w:val="006D3004"/>
    <w:rsid w:val="00754AF9"/>
    <w:rsid w:val="00786E33"/>
    <w:rsid w:val="007F393F"/>
    <w:rsid w:val="008008DE"/>
    <w:rsid w:val="00825B78"/>
    <w:rsid w:val="0083308C"/>
    <w:rsid w:val="00941F3F"/>
    <w:rsid w:val="00945385"/>
    <w:rsid w:val="0096288B"/>
    <w:rsid w:val="009A091F"/>
    <w:rsid w:val="009B7228"/>
    <w:rsid w:val="00AD0BE7"/>
    <w:rsid w:val="00BF416A"/>
    <w:rsid w:val="00C16D1F"/>
    <w:rsid w:val="00C174A3"/>
    <w:rsid w:val="00C620AE"/>
    <w:rsid w:val="00C62827"/>
    <w:rsid w:val="00D515F6"/>
    <w:rsid w:val="00E05F92"/>
    <w:rsid w:val="00E67F93"/>
    <w:rsid w:val="00E82A54"/>
    <w:rsid w:val="00F06FB9"/>
    <w:rsid w:val="00F359A4"/>
    <w:rsid w:val="00FB20B3"/>
    <w:rsid w:val="00FE64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D28B9"/>
  <w15:chartTrackingRefBased/>
  <w15:docId w15:val="{86893475-49DB-6148-A20E-374F75DF9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C5E"/>
    <w:pPr>
      <w:spacing w:before="240" w:line="276" w:lineRule="auto"/>
    </w:pPr>
    <w:rPr>
      <w:rFonts w:ascii="Verdana" w:hAnsi="Verdana" w:cs="Arial"/>
      <w:sz w:val="18"/>
      <w:szCs w:val="22"/>
      <w:lang w:val="fr" w:eastAsia="fr-FR"/>
    </w:rPr>
  </w:style>
  <w:style w:type="paragraph" w:styleId="Titre1">
    <w:name w:val="heading 1"/>
    <w:basedOn w:val="Normal"/>
    <w:next w:val="Normal"/>
    <w:link w:val="Titre1Car"/>
    <w:uiPriority w:val="9"/>
    <w:qFormat/>
    <w:rsid w:val="008008DE"/>
    <w:pPr>
      <w:keepNext/>
      <w:keepLines/>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55C5E"/>
    <w:pPr>
      <w:keepNext/>
      <w:keepLines/>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55C5E"/>
    <w:pPr>
      <w:keepNext/>
      <w:keepLines/>
      <w:spacing w:before="12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41F3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54AF9"/>
    <w:pPr>
      <w:spacing w:before="100" w:beforeAutospacing="1" w:after="100" w:afterAutospacing="1" w:line="240" w:lineRule="auto"/>
    </w:pPr>
    <w:rPr>
      <w:rFonts w:ascii="Times New Roman" w:eastAsia="Times New Roman" w:hAnsi="Times New Roman" w:cs="Times New Roman"/>
      <w:kern w:val="0"/>
      <w:sz w:val="24"/>
      <w:szCs w:val="24"/>
      <w:lang w:val="fr-FR"/>
      <w14:ligatures w14:val="none"/>
    </w:rPr>
  </w:style>
  <w:style w:type="paragraph" w:styleId="Titre">
    <w:name w:val="Title"/>
    <w:basedOn w:val="Normal"/>
    <w:next w:val="Normal"/>
    <w:link w:val="TitreCar"/>
    <w:uiPriority w:val="10"/>
    <w:qFormat/>
    <w:rsid w:val="008008D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008DE"/>
    <w:rPr>
      <w:rFonts w:asciiTheme="majorHAnsi" w:eastAsiaTheme="majorEastAsia" w:hAnsiTheme="majorHAnsi" w:cstheme="majorBidi"/>
      <w:spacing w:val="-10"/>
      <w:kern w:val="28"/>
      <w:sz w:val="56"/>
      <w:szCs w:val="56"/>
      <w:lang w:val="fr" w:eastAsia="fr-FR"/>
    </w:rPr>
  </w:style>
  <w:style w:type="character" w:customStyle="1" w:styleId="Titre1Car">
    <w:name w:val="Titre 1 Car"/>
    <w:basedOn w:val="Policepardfaut"/>
    <w:link w:val="Titre1"/>
    <w:uiPriority w:val="9"/>
    <w:rsid w:val="008008DE"/>
    <w:rPr>
      <w:rFonts w:asciiTheme="majorHAnsi" w:eastAsiaTheme="majorEastAsia" w:hAnsiTheme="majorHAnsi" w:cstheme="majorBidi"/>
      <w:color w:val="2F5496" w:themeColor="accent1" w:themeShade="BF"/>
      <w:sz w:val="32"/>
      <w:szCs w:val="32"/>
      <w:lang w:val="fr" w:eastAsia="fr-FR"/>
    </w:rPr>
  </w:style>
  <w:style w:type="paragraph" w:styleId="Paragraphedeliste">
    <w:name w:val="List Paragraph"/>
    <w:basedOn w:val="Normal"/>
    <w:uiPriority w:val="34"/>
    <w:qFormat/>
    <w:rsid w:val="008008DE"/>
    <w:pPr>
      <w:ind w:left="720"/>
      <w:contextualSpacing/>
    </w:pPr>
  </w:style>
  <w:style w:type="character" w:customStyle="1" w:styleId="Titre2Car">
    <w:name w:val="Titre 2 Car"/>
    <w:basedOn w:val="Policepardfaut"/>
    <w:link w:val="Titre2"/>
    <w:uiPriority w:val="9"/>
    <w:rsid w:val="00455C5E"/>
    <w:rPr>
      <w:rFonts w:asciiTheme="majorHAnsi" w:eastAsiaTheme="majorEastAsia" w:hAnsiTheme="majorHAnsi" w:cstheme="majorBidi"/>
      <w:color w:val="2F5496" w:themeColor="accent1" w:themeShade="BF"/>
      <w:sz w:val="26"/>
      <w:szCs w:val="26"/>
      <w:lang w:val="fr" w:eastAsia="fr-FR"/>
    </w:rPr>
  </w:style>
  <w:style w:type="paragraph" w:styleId="Citationintense">
    <w:name w:val="Intense Quote"/>
    <w:basedOn w:val="Normal"/>
    <w:next w:val="Normal"/>
    <w:link w:val="CitationintenseCar"/>
    <w:uiPriority w:val="30"/>
    <w:qFormat/>
    <w:rsid w:val="00FE64E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FE64E5"/>
    <w:rPr>
      <w:rFonts w:ascii="Verdana" w:hAnsi="Verdana" w:cs="Arial"/>
      <w:i/>
      <w:iCs/>
      <w:color w:val="4472C4" w:themeColor="accent1"/>
      <w:sz w:val="18"/>
      <w:szCs w:val="22"/>
      <w:lang w:val="fr" w:eastAsia="fr-FR"/>
    </w:rPr>
  </w:style>
  <w:style w:type="character" w:styleId="Lienhypertexte">
    <w:name w:val="Hyperlink"/>
    <w:basedOn w:val="Policepardfaut"/>
    <w:uiPriority w:val="99"/>
    <w:unhideWhenUsed/>
    <w:rsid w:val="00E82A54"/>
    <w:rPr>
      <w:color w:val="0563C1" w:themeColor="hyperlink"/>
      <w:u w:val="single"/>
    </w:rPr>
  </w:style>
  <w:style w:type="character" w:styleId="Mentionnonrsolue">
    <w:name w:val="Unresolved Mention"/>
    <w:basedOn w:val="Policepardfaut"/>
    <w:uiPriority w:val="99"/>
    <w:semiHidden/>
    <w:unhideWhenUsed/>
    <w:rsid w:val="00E82A54"/>
    <w:rPr>
      <w:color w:val="605E5C"/>
      <w:shd w:val="clear" w:color="auto" w:fill="E1DFDD"/>
    </w:rPr>
  </w:style>
  <w:style w:type="character" w:customStyle="1" w:styleId="Titre3Car">
    <w:name w:val="Titre 3 Car"/>
    <w:basedOn w:val="Policepardfaut"/>
    <w:link w:val="Titre3"/>
    <w:uiPriority w:val="9"/>
    <w:rsid w:val="00455C5E"/>
    <w:rPr>
      <w:rFonts w:asciiTheme="majorHAnsi" w:eastAsiaTheme="majorEastAsia" w:hAnsiTheme="majorHAnsi" w:cstheme="majorBidi"/>
      <w:color w:val="1F3763" w:themeColor="accent1" w:themeShade="7F"/>
      <w:lang w:val="fr" w:eastAsia="fr-FR"/>
    </w:rPr>
  </w:style>
  <w:style w:type="table" w:styleId="Grilledutableau">
    <w:name w:val="Table Grid"/>
    <w:basedOn w:val="TableauNormal"/>
    <w:uiPriority w:val="39"/>
    <w:rsid w:val="00420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420CB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re4Car">
    <w:name w:val="Titre 4 Car"/>
    <w:basedOn w:val="Policepardfaut"/>
    <w:link w:val="Titre4"/>
    <w:uiPriority w:val="9"/>
    <w:rsid w:val="00941F3F"/>
    <w:rPr>
      <w:rFonts w:asciiTheme="majorHAnsi" w:eastAsiaTheme="majorEastAsia" w:hAnsiTheme="majorHAnsi" w:cstheme="majorBidi"/>
      <w:i/>
      <w:iCs/>
      <w:color w:val="2F5496" w:themeColor="accent1" w:themeShade="BF"/>
      <w:sz w:val="18"/>
      <w:szCs w:val="22"/>
      <w:lang w:val="fr" w:eastAsia="fr-FR"/>
    </w:rPr>
  </w:style>
  <w:style w:type="character" w:customStyle="1" w:styleId="apple-converted-space">
    <w:name w:val="apple-converted-space"/>
    <w:basedOn w:val="Policepardfaut"/>
    <w:rsid w:val="00945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1646">
      <w:bodyDiv w:val="1"/>
      <w:marLeft w:val="0"/>
      <w:marRight w:val="0"/>
      <w:marTop w:val="0"/>
      <w:marBottom w:val="0"/>
      <w:divBdr>
        <w:top w:val="none" w:sz="0" w:space="0" w:color="auto"/>
        <w:left w:val="none" w:sz="0" w:space="0" w:color="auto"/>
        <w:bottom w:val="none" w:sz="0" w:space="0" w:color="auto"/>
        <w:right w:val="none" w:sz="0" w:space="0" w:color="auto"/>
      </w:divBdr>
    </w:div>
    <w:div w:id="59062270">
      <w:bodyDiv w:val="1"/>
      <w:marLeft w:val="0"/>
      <w:marRight w:val="0"/>
      <w:marTop w:val="0"/>
      <w:marBottom w:val="0"/>
      <w:divBdr>
        <w:top w:val="none" w:sz="0" w:space="0" w:color="auto"/>
        <w:left w:val="none" w:sz="0" w:space="0" w:color="auto"/>
        <w:bottom w:val="none" w:sz="0" w:space="0" w:color="auto"/>
        <w:right w:val="none" w:sz="0" w:space="0" w:color="auto"/>
      </w:divBdr>
      <w:divsChild>
        <w:div w:id="1451589186">
          <w:marLeft w:val="518"/>
          <w:marRight w:val="0"/>
          <w:marTop w:val="0"/>
          <w:marBottom w:val="0"/>
          <w:divBdr>
            <w:top w:val="none" w:sz="0" w:space="0" w:color="auto"/>
            <w:left w:val="none" w:sz="0" w:space="0" w:color="auto"/>
            <w:bottom w:val="none" w:sz="0" w:space="0" w:color="auto"/>
            <w:right w:val="none" w:sz="0" w:space="0" w:color="auto"/>
          </w:divBdr>
        </w:div>
        <w:div w:id="756437081">
          <w:marLeft w:val="518"/>
          <w:marRight w:val="0"/>
          <w:marTop w:val="0"/>
          <w:marBottom w:val="0"/>
          <w:divBdr>
            <w:top w:val="none" w:sz="0" w:space="0" w:color="auto"/>
            <w:left w:val="none" w:sz="0" w:space="0" w:color="auto"/>
            <w:bottom w:val="none" w:sz="0" w:space="0" w:color="auto"/>
            <w:right w:val="none" w:sz="0" w:space="0" w:color="auto"/>
          </w:divBdr>
        </w:div>
        <w:div w:id="58209460">
          <w:marLeft w:val="518"/>
          <w:marRight w:val="0"/>
          <w:marTop w:val="0"/>
          <w:marBottom w:val="0"/>
          <w:divBdr>
            <w:top w:val="none" w:sz="0" w:space="0" w:color="auto"/>
            <w:left w:val="none" w:sz="0" w:space="0" w:color="auto"/>
            <w:bottom w:val="none" w:sz="0" w:space="0" w:color="auto"/>
            <w:right w:val="none" w:sz="0" w:space="0" w:color="auto"/>
          </w:divBdr>
        </w:div>
      </w:divsChild>
    </w:div>
    <w:div w:id="78479337">
      <w:bodyDiv w:val="1"/>
      <w:marLeft w:val="0"/>
      <w:marRight w:val="0"/>
      <w:marTop w:val="0"/>
      <w:marBottom w:val="0"/>
      <w:divBdr>
        <w:top w:val="none" w:sz="0" w:space="0" w:color="auto"/>
        <w:left w:val="none" w:sz="0" w:space="0" w:color="auto"/>
        <w:bottom w:val="none" w:sz="0" w:space="0" w:color="auto"/>
        <w:right w:val="none" w:sz="0" w:space="0" w:color="auto"/>
      </w:divBdr>
    </w:div>
    <w:div w:id="115414593">
      <w:bodyDiv w:val="1"/>
      <w:marLeft w:val="0"/>
      <w:marRight w:val="0"/>
      <w:marTop w:val="0"/>
      <w:marBottom w:val="0"/>
      <w:divBdr>
        <w:top w:val="none" w:sz="0" w:space="0" w:color="auto"/>
        <w:left w:val="none" w:sz="0" w:space="0" w:color="auto"/>
        <w:bottom w:val="none" w:sz="0" w:space="0" w:color="auto"/>
        <w:right w:val="none" w:sz="0" w:space="0" w:color="auto"/>
      </w:divBdr>
    </w:div>
    <w:div w:id="199123741">
      <w:bodyDiv w:val="1"/>
      <w:marLeft w:val="0"/>
      <w:marRight w:val="0"/>
      <w:marTop w:val="0"/>
      <w:marBottom w:val="0"/>
      <w:divBdr>
        <w:top w:val="none" w:sz="0" w:space="0" w:color="auto"/>
        <w:left w:val="none" w:sz="0" w:space="0" w:color="auto"/>
        <w:bottom w:val="none" w:sz="0" w:space="0" w:color="auto"/>
        <w:right w:val="none" w:sz="0" w:space="0" w:color="auto"/>
      </w:divBdr>
      <w:divsChild>
        <w:div w:id="1742025532">
          <w:marLeft w:val="360"/>
          <w:marRight w:val="0"/>
          <w:marTop w:val="200"/>
          <w:marBottom w:val="0"/>
          <w:divBdr>
            <w:top w:val="none" w:sz="0" w:space="0" w:color="auto"/>
            <w:left w:val="none" w:sz="0" w:space="0" w:color="auto"/>
            <w:bottom w:val="none" w:sz="0" w:space="0" w:color="auto"/>
            <w:right w:val="none" w:sz="0" w:space="0" w:color="auto"/>
          </w:divBdr>
        </w:div>
        <w:div w:id="759958416">
          <w:marLeft w:val="360"/>
          <w:marRight w:val="0"/>
          <w:marTop w:val="200"/>
          <w:marBottom w:val="0"/>
          <w:divBdr>
            <w:top w:val="none" w:sz="0" w:space="0" w:color="auto"/>
            <w:left w:val="none" w:sz="0" w:space="0" w:color="auto"/>
            <w:bottom w:val="none" w:sz="0" w:space="0" w:color="auto"/>
            <w:right w:val="none" w:sz="0" w:space="0" w:color="auto"/>
          </w:divBdr>
        </w:div>
      </w:divsChild>
    </w:div>
    <w:div w:id="235671255">
      <w:bodyDiv w:val="1"/>
      <w:marLeft w:val="0"/>
      <w:marRight w:val="0"/>
      <w:marTop w:val="0"/>
      <w:marBottom w:val="0"/>
      <w:divBdr>
        <w:top w:val="none" w:sz="0" w:space="0" w:color="auto"/>
        <w:left w:val="none" w:sz="0" w:space="0" w:color="auto"/>
        <w:bottom w:val="none" w:sz="0" w:space="0" w:color="auto"/>
        <w:right w:val="none" w:sz="0" w:space="0" w:color="auto"/>
      </w:divBdr>
    </w:div>
    <w:div w:id="285353556">
      <w:bodyDiv w:val="1"/>
      <w:marLeft w:val="0"/>
      <w:marRight w:val="0"/>
      <w:marTop w:val="0"/>
      <w:marBottom w:val="0"/>
      <w:divBdr>
        <w:top w:val="none" w:sz="0" w:space="0" w:color="auto"/>
        <w:left w:val="none" w:sz="0" w:space="0" w:color="auto"/>
        <w:bottom w:val="none" w:sz="0" w:space="0" w:color="auto"/>
        <w:right w:val="none" w:sz="0" w:space="0" w:color="auto"/>
      </w:divBdr>
    </w:div>
    <w:div w:id="292911879">
      <w:bodyDiv w:val="1"/>
      <w:marLeft w:val="0"/>
      <w:marRight w:val="0"/>
      <w:marTop w:val="0"/>
      <w:marBottom w:val="0"/>
      <w:divBdr>
        <w:top w:val="none" w:sz="0" w:space="0" w:color="auto"/>
        <w:left w:val="none" w:sz="0" w:space="0" w:color="auto"/>
        <w:bottom w:val="none" w:sz="0" w:space="0" w:color="auto"/>
        <w:right w:val="none" w:sz="0" w:space="0" w:color="auto"/>
      </w:divBdr>
      <w:divsChild>
        <w:div w:id="754278993">
          <w:marLeft w:val="720"/>
          <w:marRight w:val="0"/>
          <w:marTop w:val="0"/>
          <w:marBottom w:val="0"/>
          <w:divBdr>
            <w:top w:val="none" w:sz="0" w:space="0" w:color="auto"/>
            <w:left w:val="none" w:sz="0" w:space="0" w:color="auto"/>
            <w:bottom w:val="none" w:sz="0" w:space="0" w:color="auto"/>
            <w:right w:val="none" w:sz="0" w:space="0" w:color="auto"/>
          </w:divBdr>
        </w:div>
        <w:div w:id="1671837161">
          <w:marLeft w:val="720"/>
          <w:marRight w:val="0"/>
          <w:marTop w:val="0"/>
          <w:marBottom w:val="0"/>
          <w:divBdr>
            <w:top w:val="none" w:sz="0" w:space="0" w:color="auto"/>
            <w:left w:val="none" w:sz="0" w:space="0" w:color="auto"/>
            <w:bottom w:val="none" w:sz="0" w:space="0" w:color="auto"/>
            <w:right w:val="none" w:sz="0" w:space="0" w:color="auto"/>
          </w:divBdr>
        </w:div>
        <w:div w:id="251166666">
          <w:marLeft w:val="720"/>
          <w:marRight w:val="0"/>
          <w:marTop w:val="0"/>
          <w:marBottom w:val="0"/>
          <w:divBdr>
            <w:top w:val="none" w:sz="0" w:space="0" w:color="auto"/>
            <w:left w:val="none" w:sz="0" w:space="0" w:color="auto"/>
            <w:bottom w:val="none" w:sz="0" w:space="0" w:color="auto"/>
            <w:right w:val="none" w:sz="0" w:space="0" w:color="auto"/>
          </w:divBdr>
        </w:div>
      </w:divsChild>
    </w:div>
    <w:div w:id="294526983">
      <w:bodyDiv w:val="1"/>
      <w:marLeft w:val="0"/>
      <w:marRight w:val="0"/>
      <w:marTop w:val="0"/>
      <w:marBottom w:val="0"/>
      <w:divBdr>
        <w:top w:val="none" w:sz="0" w:space="0" w:color="auto"/>
        <w:left w:val="none" w:sz="0" w:space="0" w:color="auto"/>
        <w:bottom w:val="none" w:sz="0" w:space="0" w:color="auto"/>
        <w:right w:val="none" w:sz="0" w:space="0" w:color="auto"/>
      </w:divBdr>
    </w:div>
    <w:div w:id="332994934">
      <w:bodyDiv w:val="1"/>
      <w:marLeft w:val="0"/>
      <w:marRight w:val="0"/>
      <w:marTop w:val="0"/>
      <w:marBottom w:val="0"/>
      <w:divBdr>
        <w:top w:val="none" w:sz="0" w:space="0" w:color="auto"/>
        <w:left w:val="none" w:sz="0" w:space="0" w:color="auto"/>
        <w:bottom w:val="none" w:sz="0" w:space="0" w:color="auto"/>
        <w:right w:val="none" w:sz="0" w:space="0" w:color="auto"/>
      </w:divBdr>
    </w:div>
    <w:div w:id="497773006">
      <w:bodyDiv w:val="1"/>
      <w:marLeft w:val="0"/>
      <w:marRight w:val="0"/>
      <w:marTop w:val="0"/>
      <w:marBottom w:val="0"/>
      <w:divBdr>
        <w:top w:val="none" w:sz="0" w:space="0" w:color="auto"/>
        <w:left w:val="none" w:sz="0" w:space="0" w:color="auto"/>
        <w:bottom w:val="none" w:sz="0" w:space="0" w:color="auto"/>
        <w:right w:val="none" w:sz="0" w:space="0" w:color="auto"/>
      </w:divBdr>
    </w:div>
    <w:div w:id="549343980">
      <w:bodyDiv w:val="1"/>
      <w:marLeft w:val="0"/>
      <w:marRight w:val="0"/>
      <w:marTop w:val="0"/>
      <w:marBottom w:val="0"/>
      <w:divBdr>
        <w:top w:val="none" w:sz="0" w:space="0" w:color="auto"/>
        <w:left w:val="none" w:sz="0" w:space="0" w:color="auto"/>
        <w:bottom w:val="none" w:sz="0" w:space="0" w:color="auto"/>
        <w:right w:val="none" w:sz="0" w:space="0" w:color="auto"/>
      </w:divBdr>
    </w:div>
    <w:div w:id="566915036">
      <w:bodyDiv w:val="1"/>
      <w:marLeft w:val="0"/>
      <w:marRight w:val="0"/>
      <w:marTop w:val="0"/>
      <w:marBottom w:val="0"/>
      <w:divBdr>
        <w:top w:val="none" w:sz="0" w:space="0" w:color="auto"/>
        <w:left w:val="none" w:sz="0" w:space="0" w:color="auto"/>
        <w:bottom w:val="none" w:sz="0" w:space="0" w:color="auto"/>
        <w:right w:val="none" w:sz="0" w:space="0" w:color="auto"/>
      </w:divBdr>
      <w:divsChild>
        <w:div w:id="134684454">
          <w:marLeft w:val="720"/>
          <w:marRight w:val="0"/>
          <w:marTop w:val="0"/>
          <w:marBottom w:val="0"/>
          <w:divBdr>
            <w:top w:val="none" w:sz="0" w:space="0" w:color="auto"/>
            <w:left w:val="none" w:sz="0" w:space="0" w:color="auto"/>
            <w:bottom w:val="none" w:sz="0" w:space="0" w:color="auto"/>
            <w:right w:val="none" w:sz="0" w:space="0" w:color="auto"/>
          </w:divBdr>
        </w:div>
        <w:div w:id="732774954">
          <w:marLeft w:val="720"/>
          <w:marRight w:val="0"/>
          <w:marTop w:val="0"/>
          <w:marBottom w:val="0"/>
          <w:divBdr>
            <w:top w:val="none" w:sz="0" w:space="0" w:color="auto"/>
            <w:left w:val="none" w:sz="0" w:space="0" w:color="auto"/>
            <w:bottom w:val="none" w:sz="0" w:space="0" w:color="auto"/>
            <w:right w:val="none" w:sz="0" w:space="0" w:color="auto"/>
          </w:divBdr>
        </w:div>
        <w:div w:id="223951090">
          <w:marLeft w:val="720"/>
          <w:marRight w:val="0"/>
          <w:marTop w:val="0"/>
          <w:marBottom w:val="0"/>
          <w:divBdr>
            <w:top w:val="none" w:sz="0" w:space="0" w:color="auto"/>
            <w:left w:val="none" w:sz="0" w:space="0" w:color="auto"/>
            <w:bottom w:val="none" w:sz="0" w:space="0" w:color="auto"/>
            <w:right w:val="none" w:sz="0" w:space="0" w:color="auto"/>
          </w:divBdr>
        </w:div>
        <w:div w:id="910697235">
          <w:marLeft w:val="720"/>
          <w:marRight w:val="0"/>
          <w:marTop w:val="0"/>
          <w:marBottom w:val="0"/>
          <w:divBdr>
            <w:top w:val="none" w:sz="0" w:space="0" w:color="auto"/>
            <w:left w:val="none" w:sz="0" w:space="0" w:color="auto"/>
            <w:bottom w:val="none" w:sz="0" w:space="0" w:color="auto"/>
            <w:right w:val="none" w:sz="0" w:space="0" w:color="auto"/>
          </w:divBdr>
        </w:div>
      </w:divsChild>
    </w:div>
    <w:div w:id="573246579">
      <w:bodyDiv w:val="1"/>
      <w:marLeft w:val="0"/>
      <w:marRight w:val="0"/>
      <w:marTop w:val="0"/>
      <w:marBottom w:val="0"/>
      <w:divBdr>
        <w:top w:val="none" w:sz="0" w:space="0" w:color="auto"/>
        <w:left w:val="none" w:sz="0" w:space="0" w:color="auto"/>
        <w:bottom w:val="none" w:sz="0" w:space="0" w:color="auto"/>
        <w:right w:val="none" w:sz="0" w:space="0" w:color="auto"/>
      </w:divBdr>
      <w:divsChild>
        <w:div w:id="107630832">
          <w:marLeft w:val="360"/>
          <w:marRight w:val="0"/>
          <w:marTop w:val="200"/>
          <w:marBottom w:val="0"/>
          <w:divBdr>
            <w:top w:val="none" w:sz="0" w:space="0" w:color="auto"/>
            <w:left w:val="none" w:sz="0" w:space="0" w:color="auto"/>
            <w:bottom w:val="none" w:sz="0" w:space="0" w:color="auto"/>
            <w:right w:val="none" w:sz="0" w:space="0" w:color="auto"/>
          </w:divBdr>
        </w:div>
        <w:div w:id="1879392447">
          <w:marLeft w:val="360"/>
          <w:marRight w:val="0"/>
          <w:marTop w:val="200"/>
          <w:marBottom w:val="0"/>
          <w:divBdr>
            <w:top w:val="none" w:sz="0" w:space="0" w:color="auto"/>
            <w:left w:val="none" w:sz="0" w:space="0" w:color="auto"/>
            <w:bottom w:val="none" w:sz="0" w:space="0" w:color="auto"/>
            <w:right w:val="none" w:sz="0" w:space="0" w:color="auto"/>
          </w:divBdr>
        </w:div>
        <w:div w:id="124739178">
          <w:marLeft w:val="360"/>
          <w:marRight w:val="0"/>
          <w:marTop w:val="200"/>
          <w:marBottom w:val="0"/>
          <w:divBdr>
            <w:top w:val="none" w:sz="0" w:space="0" w:color="auto"/>
            <w:left w:val="none" w:sz="0" w:space="0" w:color="auto"/>
            <w:bottom w:val="none" w:sz="0" w:space="0" w:color="auto"/>
            <w:right w:val="none" w:sz="0" w:space="0" w:color="auto"/>
          </w:divBdr>
        </w:div>
      </w:divsChild>
    </w:div>
    <w:div w:id="592474509">
      <w:bodyDiv w:val="1"/>
      <w:marLeft w:val="0"/>
      <w:marRight w:val="0"/>
      <w:marTop w:val="0"/>
      <w:marBottom w:val="0"/>
      <w:divBdr>
        <w:top w:val="none" w:sz="0" w:space="0" w:color="auto"/>
        <w:left w:val="none" w:sz="0" w:space="0" w:color="auto"/>
        <w:bottom w:val="none" w:sz="0" w:space="0" w:color="auto"/>
        <w:right w:val="none" w:sz="0" w:space="0" w:color="auto"/>
      </w:divBdr>
      <w:divsChild>
        <w:div w:id="1008629782">
          <w:marLeft w:val="720"/>
          <w:marRight w:val="0"/>
          <w:marTop w:val="0"/>
          <w:marBottom w:val="0"/>
          <w:divBdr>
            <w:top w:val="none" w:sz="0" w:space="0" w:color="auto"/>
            <w:left w:val="none" w:sz="0" w:space="0" w:color="auto"/>
            <w:bottom w:val="none" w:sz="0" w:space="0" w:color="auto"/>
            <w:right w:val="none" w:sz="0" w:space="0" w:color="auto"/>
          </w:divBdr>
        </w:div>
        <w:div w:id="1417290248">
          <w:marLeft w:val="720"/>
          <w:marRight w:val="0"/>
          <w:marTop w:val="0"/>
          <w:marBottom w:val="0"/>
          <w:divBdr>
            <w:top w:val="none" w:sz="0" w:space="0" w:color="auto"/>
            <w:left w:val="none" w:sz="0" w:space="0" w:color="auto"/>
            <w:bottom w:val="none" w:sz="0" w:space="0" w:color="auto"/>
            <w:right w:val="none" w:sz="0" w:space="0" w:color="auto"/>
          </w:divBdr>
        </w:div>
        <w:div w:id="1193810018">
          <w:marLeft w:val="720"/>
          <w:marRight w:val="0"/>
          <w:marTop w:val="0"/>
          <w:marBottom w:val="0"/>
          <w:divBdr>
            <w:top w:val="none" w:sz="0" w:space="0" w:color="auto"/>
            <w:left w:val="none" w:sz="0" w:space="0" w:color="auto"/>
            <w:bottom w:val="none" w:sz="0" w:space="0" w:color="auto"/>
            <w:right w:val="none" w:sz="0" w:space="0" w:color="auto"/>
          </w:divBdr>
        </w:div>
        <w:div w:id="1676374719">
          <w:marLeft w:val="1440"/>
          <w:marRight w:val="0"/>
          <w:marTop w:val="0"/>
          <w:marBottom w:val="0"/>
          <w:divBdr>
            <w:top w:val="none" w:sz="0" w:space="0" w:color="auto"/>
            <w:left w:val="none" w:sz="0" w:space="0" w:color="auto"/>
            <w:bottom w:val="none" w:sz="0" w:space="0" w:color="auto"/>
            <w:right w:val="none" w:sz="0" w:space="0" w:color="auto"/>
          </w:divBdr>
        </w:div>
        <w:div w:id="155071435">
          <w:marLeft w:val="1440"/>
          <w:marRight w:val="0"/>
          <w:marTop w:val="0"/>
          <w:marBottom w:val="0"/>
          <w:divBdr>
            <w:top w:val="none" w:sz="0" w:space="0" w:color="auto"/>
            <w:left w:val="none" w:sz="0" w:space="0" w:color="auto"/>
            <w:bottom w:val="none" w:sz="0" w:space="0" w:color="auto"/>
            <w:right w:val="none" w:sz="0" w:space="0" w:color="auto"/>
          </w:divBdr>
        </w:div>
        <w:div w:id="41756507">
          <w:marLeft w:val="1440"/>
          <w:marRight w:val="0"/>
          <w:marTop w:val="0"/>
          <w:marBottom w:val="0"/>
          <w:divBdr>
            <w:top w:val="none" w:sz="0" w:space="0" w:color="auto"/>
            <w:left w:val="none" w:sz="0" w:space="0" w:color="auto"/>
            <w:bottom w:val="none" w:sz="0" w:space="0" w:color="auto"/>
            <w:right w:val="none" w:sz="0" w:space="0" w:color="auto"/>
          </w:divBdr>
        </w:div>
        <w:div w:id="1301299425">
          <w:marLeft w:val="1440"/>
          <w:marRight w:val="0"/>
          <w:marTop w:val="0"/>
          <w:marBottom w:val="0"/>
          <w:divBdr>
            <w:top w:val="none" w:sz="0" w:space="0" w:color="auto"/>
            <w:left w:val="none" w:sz="0" w:space="0" w:color="auto"/>
            <w:bottom w:val="none" w:sz="0" w:space="0" w:color="auto"/>
            <w:right w:val="none" w:sz="0" w:space="0" w:color="auto"/>
          </w:divBdr>
        </w:div>
      </w:divsChild>
    </w:div>
    <w:div w:id="667365644">
      <w:bodyDiv w:val="1"/>
      <w:marLeft w:val="0"/>
      <w:marRight w:val="0"/>
      <w:marTop w:val="0"/>
      <w:marBottom w:val="0"/>
      <w:divBdr>
        <w:top w:val="none" w:sz="0" w:space="0" w:color="auto"/>
        <w:left w:val="none" w:sz="0" w:space="0" w:color="auto"/>
        <w:bottom w:val="none" w:sz="0" w:space="0" w:color="auto"/>
        <w:right w:val="none" w:sz="0" w:space="0" w:color="auto"/>
      </w:divBdr>
    </w:div>
    <w:div w:id="669254603">
      <w:bodyDiv w:val="1"/>
      <w:marLeft w:val="0"/>
      <w:marRight w:val="0"/>
      <w:marTop w:val="0"/>
      <w:marBottom w:val="0"/>
      <w:divBdr>
        <w:top w:val="none" w:sz="0" w:space="0" w:color="auto"/>
        <w:left w:val="none" w:sz="0" w:space="0" w:color="auto"/>
        <w:bottom w:val="none" w:sz="0" w:space="0" w:color="auto"/>
        <w:right w:val="none" w:sz="0" w:space="0" w:color="auto"/>
      </w:divBdr>
    </w:div>
    <w:div w:id="698966955">
      <w:bodyDiv w:val="1"/>
      <w:marLeft w:val="0"/>
      <w:marRight w:val="0"/>
      <w:marTop w:val="0"/>
      <w:marBottom w:val="0"/>
      <w:divBdr>
        <w:top w:val="none" w:sz="0" w:space="0" w:color="auto"/>
        <w:left w:val="none" w:sz="0" w:space="0" w:color="auto"/>
        <w:bottom w:val="none" w:sz="0" w:space="0" w:color="auto"/>
        <w:right w:val="none" w:sz="0" w:space="0" w:color="auto"/>
      </w:divBdr>
      <w:divsChild>
        <w:div w:id="1420954400">
          <w:marLeft w:val="518"/>
          <w:marRight w:val="0"/>
          <w:marTop w:val="0"/>
          <w:marBottom w:val="0"/>
          <w:divBdr>
            <w:top w:val="none" w:sz="0" w:space="0" w:color="auto"/>
            <w:left w:val="none" w:sz="0" w:space="0" w:color="auto"/>
            <w:bottom w:val="none" w:sz="0" w:space="0" w:color="auto"/>
            <w:right w:val="none" w:sz="0" w:space="0" w:color="auto"/>
          </w:divBdr>
        </w:div>
        <w:div w:id="907836609">
          <w:marLeft w:val="518"/>
          <w:marRight w:val="0"/>
          <w:marTop w:val="0"/>
          <w:marBottom w:val="0"/>
          <w:divBdr>
            <w:top w:val="none" w:sz="0" w:space="0" w:color="auto"/>
            <w:left w:val="none" w:sz="0" w:space="0" w:color="auto"/>
            <w:bottom w:val="none" w:sz="0" w:space="0" w:color="auto"/>
            <w:right w:val="none" w:sz="0" w:space="0" w:color="auto"/>
          </w:divBdr>
        </w:div>
        <w:div w:id="1693190699">
          <w:marLeft w:val="518"/>
          <w:marRight w:val="0"/>
          <w:marTop w:val="0"/>
          <w:marBottom w:val="0"/>
          <w:divBdr>
            <w:top w:val="none" w:sz="0" w:space="0" w:color="auto"/>
            <w:left w:val="none" w:sz="0" w:space="0" w:color="auto"/>
            <w:bottom w:val="none" w:sz="0" w:space="0" w:color="auto"/>
            <w:right w:val="none" w:sz="0" w:space="0" w:color="auto"/>
          </w:divBdr>
        </w:div>
      </w:divsChild>
    </w:div>
    <w:div w:id="740299681">
      <w:bodyDiv w:val="1"/>
      <w:marLeft w:val="0"/>
      <w:marRight w:val="0"/>
      <w:marTop w:val="0"/>
      <w:marBottom w:val="0"/>
      <w:divBdr>
        <w:top w:val="none" w:sz="0" w:space="0" w:color="auto"/>
        <w:left w:val="none" w:sz="0" w:space="0" w:color="auto"/>
        <w:bottom w:val="none" w:sz="0" w:space="0" w:color="auto"/>
        <w:right w:val="none" w:sz="0" w:space="0" w:color="auto"/>
      </w:divBdr>
    </w:div>
    <w:div w:id="747580799">
      <w:bodyDiv w:val="1"/>
      <w:marLeft w:val="0"/>
      <w:marRight w:val="0"/>
      <w:marTop w:val="0"/>
      <w:marBottom w:val="0"/>
      <w:divBdr>
        <w:top w:val="none" w:sz="0" w:space="0" w:color="auto"/>
        <w:left w:val="none" w:sz="0" w:space="0" w:color="auto"/>
        <w:bottom w:val="none" w:sz="0" w:space="0" w:color="auto"/>
        <w:right w:val="none" w:sz="0" w:space="0" w:color="auto"/>
      </w:divBdr>
    </w:div>
    <w:div w:id="774524743">
      <w:bodyDiv w:val="1"/>
      <w:marLeft w:val="0"/>
      <w:marRight w:val="0"/>
      <w:marTop w:val="0"/>
      <w:marBottom w:val="0"/>
      <w:divBdr>
        <w:top w:val="none" w:sz="0" w:space="0" w:color="auto"/>
        <w:left w:val="none" w:sz="0" w:space="0" w:color="auto"/>
        <w:bottom w:val="none" w:sz="0" w:space="0" w:color="auto"/>
        <w:right w:val="none" w:sz="0" w:space="0" w:color="auto"/>
      </w:divBdr>
    </w:div>
    <w:div w:id="916205311">
      <w:bodyDiv w:val="1"/>
      <w:marLeft w:val="0"/>
      <w:marRight w:val="0"/>
      <w:marTop w:val="0"/>
      <w:marBottom w:val="0"/>
      <w:divBdr>
        <w:top w:val="none" w:sz="0" w:space="0" w:color="auto"/>
        <w:left w:val="none" w:sz="0" w:space="0" w:color="auto"/>
        <w:bottom w:val="none" w:sz="0" w:space="0" w:color="auto"/>
        <w:right w:val="none" w:sz="0" w:space="0" w:color="auto"/>
      </w:divBdr>
    </w:div>
    <w:div w:id="916330989">
      <w:bodyDiv w:val="1"/>
      <w:marLeft w:val="0"/>
      <w:marRight w:val="0"/>
      <w:marTop w:val="0"/>
      <w:marBottom w:val="0"/>
      <w:divBdr>
        <w:top w:val="none" w:sz="0" w:space="0" w:color="auto"/>
        <w:left w:val="none" w:sz="0" w:space="0" w:color="auto"/>
        <w:bottom w:val="none" w:sz="0" w:space="0" w:color="auto"/>
        <w:right w:val="none" w:sz="0" w:space="0" w:color="auto"/>
      </w:divBdr>
    </w:div>
    <w:div w:id="925112711">
      <w:bodyDiv w:val="1"/>
      <w:marLeft w:val="0"/>
      <w:marRight w:val="0"/>
      <w:marTop w:val="0"/>
      <w:marBottom w:val="0"/>
      <w:divBdr>
        <w:top w:val="none" w:sz="0" w:space="0" w:color="auto"/>
        <w:left w:val="none" w:sz="0" w:space="0" w:color="auto"/>
        <w:bottom w:val="none" w:sz="0" w:space="0" w:color="auto"/>
        <w:right w:val="none" w:sz="0" w:space="0" w:color="auto"/>
      </w:divBdr>
    </w:div>
    <w:div w:id="945967059">
      <w:bodyDiv w:val="1"/>
      <w:marLeft w:val="0"/>
      <w:marRight w:val="0"/>
      <w:marTop w:val="0"/>
      <w:marBottom w:val="0"/>
      <w:divBdr>
        <w:top w:val="none" w:sz="0" w:space="0" w:color="auto"/>
        <w:left w:val="none" w:sz="0" w:space="0" w:color="auto"/>
        <w:bottom w:val="none" w:sz="0" w:space="0" w:color="auto"/>
        <w:right w:val="none" w:sz="0" w:space="0" w:color="auto"/>
      </w:divBdr>
    </w:div>
    <w:div w:id="948927382">
      <w:bodyDiv w:val="1"/>
      <w:marLeft w:val="0"/>
      <w:marRight w:val="0"/>
      <w:marTop w:val="0"/>
      <w:marBottom w:val="0"/>
      <w:divBdr>
        <w:top w:val="none" w:sz="0" w:space="0" w:color="auto"/>
        <w:left w:val="none" w:sz="0" w:space="0" w:color="auto"/>
        <w:bottom w:val="none" w:sz="0" w:space="0" w:color="auto"/>
        <w:right w:val="none" w:sz="0" w:space="0" w:color="auto"/>
      </w:divBdr>
    </w:div>
    <w:div w:id="1043599313">
      <w:bodyDiv w:val="1"/>
      <w:marLeft w:val="0"/>
      <w:marRight w:val="0"/>
      <w:marTop w:val="0"/>
      <w:marBottom w:val="0"/>
      <w:divBdr>
        <w:top w:val="none" w:sz="0" w:space="0" w:color="auto"/>
        <w:left w:val="none" w:sz="0" w:space="0" w:color="auto"/>
        <w:bottom w:val="none" w:sz="0" w:space="0" w:color="auto"/>
        <w:right w:val="none" w:sz="0" w:space="0" w:color="auto"/>
      </w:divBdr>
      <w:divsChild>
        <w:div w:id="1507163195">
          <w:marLeft w:val="720"/>
          <w:marRight w:val="0"/>
          <w:marTop w:val="0"/>
          <w:marBottom w:val="0"/>
          <w:divBdr>
            <w:top w:val="none" w:sz="0" w:space="0" w:color="auto"/>
            <w:left w:val="none" w:sz="0" w:space="0" w:color="auto"/>
            <w:bottom w:val="none" w:sz="0" w:space="0" w:color="auto"/>
            <w:right w:val="none" w:sz="0" w:space="0" w:color="auto"/>
          </w:divBdr>
        </w:div>
        <w:div w:id="981692079">
          <w:marLeft w:val="720"/>
          <w:marRight w:val="0"/>
          <w:marTop w:val="0"/>
          <w:marBottom w:val="0"/>
          <w:divBdr>
            <w:top w:val="none" w:sz="0" w:space="0" w:color="auto"/>
            <w:left w:val="none" w:sz="0" w:space="0" w:color="auto"/>
            <w:bottom w:val="none" w:sz="0" w:space="0" w:color="auto"/>
            <w:right w:val="none" w:sz="0" w:space="0" w:color="auto"/>
          </w:divBdr>
        </w:div>
        <w:div w:id="162865202">
          <w:marLeft w:val="720"/>
          <w:marRight w:val="0"/>
          <w:marTop w:val="0"/>
          <w:marBottom w:val="0"/>
          <w:divBdr>
            <w:top w:val="none" w:sz="0" w:space="0" w:color="auto"/>
            <w:left w:val="none" w:sz="0" w:space="0" w:color="auto"/>
            <w:bottom w:val="none" w:sz="0" w:space="0" w:color="auto"/>
            <w:right w:val="none" w:sz="0" w:space="0" w:color="auto"/>
          </w:divBdr>
        </w:div>
      </w:divsChild>
    </w:div>
    <w:div w:id="1045521423">
      <w:bodyDiv w:val="1"/>
      <w:marLeft w:val="0"/>
      <w:marRight w:val="0"/>
      <w:marTop w:val="0"/>
      <w:marBottom w:val="0"/>
      <w:divBdr>
        <w:top w:val="none" w:sz="0" w:space="0" w:color="auto"/>
        <w:left w:val="none" w:sz="0" w:space="0" w:color="auto"/>
        <w:bottom w:val="none" w:sz="0" w:space="0" w:color="auto"/>
        <w:right w:val="none" w:sz="0" w:space="0" w:color="auto"/>
      </w:divBdr>
      <w:divsChild>
        <w:div w:id="585118765">
          <w:marLeft w:val="547"/>
          <w:marRight w:val="0"/>
          <w:marTop w:val="0"/>
          <w:marBottom w:val="0"/>
          <w:divBdr>
            <w:top w:val="none" w:sz="0" w:space="0" w:color="auto"/>
            <w:left w:val="none" w:sz="0" w:space="0" w:color="auto"/>
            <w:bottom w:val="none" w:sz="0" w:space="0" w:color="auto"/>
            <w:right w:val="none" w:sz="0" w:space="0" w:color="auto"/>
          </w:divBdr>
        </w:div>
        <w:div w:id="1678337858">
          <w:marLeft w:val="1987"/>
          <w:marRight w:val="0"/>
          <w:marTop w:val="0"/>
          <w:marBottom w:val="0"/>
          <w:divBdr>
            <w:top w:val="none" w:sz="0" w:space="0" w:color="auto"/>
            <w:left w:val="none" w:sz="0" w:space="0" w:color="auto"/>
            <w:bottom w:val="none" w:sz="0" w:space="0" w:color="auto"/>
            <w:right w:val="none" w:sz="0" w:space="0" w:color="auto"/>
          </w:divBdr>
        </w:div>
        <w:div w:id="996108025">
          <w:marLeft w:val="1987"/>
          <w:marRight w:val="0"/>
          <w:marTop w:val="0"/>
          <w:marBottom w:val="0"/>
          <w:divBdr>
            <w:top w:val="none" w:sz="0" w:space="0" w:color="auto"/>
            <w:left w:val="none" w:sz="0" w:space="0" w:color="auto"/>
            <w:bottom w:val="none" w:sz="0" w:space="0" w:color="auto"/>
            <w:right w:val="none" w:sz="0" w:space="0" w:color="auto"/>
          </w:divBdr>
        </w:div>
        <w:div w:id="822356528">
          <w:marLeft w:val="1987"/>
          <w:marRight w:val="0"/>
          <w:marTop w:val="0"/>
          <w:marBottom w:val="0"/>
          <w:divBdr>
            <w:top w:val="none" w:sz="0" w:space="0" w:color="auto"/>
            <w:left w:val="none" w:sz="0" w:space="0" w:color="auto"/>
            <w:bottom w:val="none" w:sz="0" w:space="0" w:color="auto"/>
            <w:right w:val="none" w:sz="0" w:space="0" w:color="auto"/>
          </w:divBdr>
        </w:div>
        <w:div w:id="623002561">
          <w:marLeft w:val="1987"/>
          <w:marRight w:val="0"/>
          <w:marTop w:val="0"/>
          <w:marBottom w:val="0"/>
          <w:divBdr>
            <w:top w:val="none" w:sz="0" w:space="0" w:color="auto"/>
            <w:left w:val="none" w:sz="0" w:space="0" w:color="auto"/>
            <w:bottom w:val="none" w:sz="0" w:space="0" w:color="auto"/>
            <w:right w:val="none" w:sz="0" w:space="0" w:color="auto"/>
          </w:divBdr>
        </w:div>
        <w:div w:id="1126506353">
          <w:marLeft w:val="547"/>
          <w:marRight w:val="0"/>
          <w:marTop w:val="0"/>
          <w:marBottom w:val="0"/>
          <w:divBdr>
            <w:top w:val="none" w:sz="0" w:space="0" w:color="auto"/>
            <w:left w:val="none" w:sz="0" w:space="0" w:color="auto"/>
            <w:bottom w:val="none" w:sz="0" w:space="0" w:color="auto"/>
            <w:right w:val="none" w:sz="0" w:space="0" w:color="auto"/>
          </w:divBdr>
        </w:div>
        <w:div w:id="1225724317">
          <w:marLeft w:val="547"/>
          <w:marRight w:val="0"/>
          <w:marTop w:val="0"/>
          <w:marBottom w:val="0"/>
          <w:divBdr>
            <w:top w:val="none" w:sz="0" w:space="0" w:color="auto"/>
            <w:left w:val="none" w:sz="0" w:space="0" w:color="auto"/>
            <w:bottom w:val="none" w:sz="0" w:space="0" w:color="auto"/>
            <w:right w:val="none" w:sz="0" w:space="0" w:color="auto"/>
          </w:divBdr>
        </w:div>
      </w:divsChild>
    </w:div>
    <w:div w:id="1068117081">
      <w:bodyDiv w:val="1"/>
      <w:marLeft w:val="0"/>
      <w:marRight w:val="0"/>
      <w:marTop w:val="0"/>
      <w:marBottom w:val="0"/>
      <w:divBdr>
        <w:top w:val="none" w:sz="0" w:space="0" w:color="auto"/>
        <w:left w:val="none" w:sz="0" w:space="0" w:color="auto"/>
        <w:bottom w:val="none" w:sz="0" w:space="0" w:color="auto"/>
        <w:right w:val="none" w:sz="0" w:space="0" w:color="auto"/>
      </w:divBdr>
    </w:div>
    <w:div w:id="1071196648">
      <w:bodyDiv w:val="1"/>
      <w:marLeft w:val="0"/>
      <w:marRight w:val="0"/>
      <w:marTop w:val="0"/>
      <w:marBottom w:val="0"/>
      <w:divBdr>
        <w:top w:val="none" w:sz="0" w:space="0" w:color="auto"/>
        <w:left w:val="none" w:sz="0" w:space="0" w:color="auto"/>
        <w:bottom w:val="none" w:sz="0" w:space="0" w:color="auto"/>
        <w:right w:val="none" w:sz="0" w:space="0" w:color="auto"/>
      </w:divBdr>
    </w:div>
    <w:div w:id="1075586623">
      <w:bodyDiv w:val="1"/>
      <w:marLeft w:val="0"/>
      <w:marRight w:val="0"/>
      <w:marTop w:val="0"/>
      <w:marBottom w:val="0"/>
      <w:divBdr>
        <w:top w:val="none" w:sz="0" w:space="0" w:color="auto"/>
        <w:left w:val="none" w:sz="0" w:space="0" w:color="auto"/>
        <w:bottom w:val="none" w:sz="0" w:space="0" w:color="auto"/>
        <w:right w:val="none" w:sz="0" w:space="0" w:color="auto"/>
      </w:divBdr>
    </w:div>
    <w:div w:id="1117334907">
      <w:bodyDiv w:val="1"/>
      <w:marLeft w:val="0"/>
      <w:marRight w:val="0"/>
      <w:marTop w:val="0"/>
      <w:marBottom w:val="0"/>
      <w:divBdr>
        <w:top w:val="none" w:sz="0" w:space="0" w:color="auto"/>
        <w:left w:val="none" w:sz="0" w:space="0" w:color="auto"/>
        <w:bottom w:val="none" w:sz="0" w:space="0" w:color="auto"/>
        <w:right w:val="none" w:sz="0" w:space="0" w:color="auto"/>
      </w:divBdr>
    </w:div>
    <w:div w:id="1149204449">
      <w:bodyDiv w:val="1"/>
      <w:marLeft w:val="0"/>
      <w:marRight w:val="0"/>
      <w:marTop w:val="0"/>
      <w:marBottom w:val="0"/>
      <w:divBdr>
        <w:top w:val="none" w:sz="0" w:space="0" w:color="auto"/>
        <w:left w:val="none" w:sz="0" w:space="0" w:color="auto"/>
        <w:bottom w:val="none" w:sz="0" w:space="0" w:color="auto"/>
        <w:right w:val="none" w:sz="0" w:space="0" w:color="auto"/>
      </w:divBdr>
    </w:div>
    <w:div w:id="1226642448">
      <w:bodyDiv w:val="1"/>
      <w:marLeft w:val="0"/>
      <w:marRight w:val="0"/>
      <w:marTop w:val="0"/>
      <w:marBottom w:val="0"/>
      <w:divBdr>
        <w:top w:val="none" w:sz="0" w:space="0" w:color="auto"/>
        <w:left w:val="none" w:sz="0" w:space="0" w:color="auto"/>
        <w:bottom w:val="none" w:sz="0" w:space="0" w:color="auto"/>
        <w:right w:val="none" w:sz="0" w:space="0" w:color="auto"/>
      </w:divBdr>
    </w:div>
    <w:div w:id="1249846283">
      <w:bodyDiv w:val="1"/>
      <w:marLeft w:val="0"/>
      <w:marRight w:val="0"/>
      <w:marTop w:val="0"/>
      <w:marBottom w:val="0"/>
      <w:divBdr>
        <w:top w:val="none" w:sz="0" w:space="0" w:color="auto"/>
        <w:left w:val="none" w:sz="0" w:space="0" w:color="auto"/>
        <w:bottom w:val="none" w:sz="0" w:space="0" w:color="auto"/>
        <w:right w:val="none" w:sz="0" w:space="0" w:color="auto"/>
      </w:divBdr>
    </w:div>
    <w:div w:id="1296327711">
      <w:bodyDiv w:val="1"/>
      <w:marLeft w:val="0"/>
      <w:marRight w:val="0"/>
      <w:marTop w:val="0"/>
      <w:marBottom w:val="0"/>
      <w:divBdr>
        <w:top w:val="none" w:sz="0" w:space="0" w:color="auto"/>
        <w:left w:val="none" w:sz="0" w:space="0" w:color="auto"/>
        <w:bottom w:val="none" w:sz="0" w:space="0" w:color="auto"/>
        <w:right w:val="none" w:sz="0" w:space="0" w:color="auto"/>
      </w:divBdr>
      <w:divsChild>
        <w:div w:id="1854688977">
          <w:marLeft w:val="720"/>
          <w:marRight w:val="0"/>
          <w:marTop w:val="0"/>
          <w:marBottom w:val="0"/>
          <w:divBdr>
            <w:top w:val="none" w:sz="0" w:space="0" w:color="auto"/>
            <w:left w:val="none" w:sz="0" w:space="0" w:color="auto"/>
            <w:bottom w:val="none" w:sz="0" w:space="0" w:color="auto"/>
            <w:right w:val="none" w:sz="0" w:space="0" w:color="auto"/>
          </w:divBdr>
        </w:div>
        <w:div w:id="251352417">
          <w:marLeft w:val="720"/>
          <w:marRight w:val="0"/>
          <w:marTop w:val="0"/>
          <w:marBottom w:val="0"/>
          <w:divBdr>
            <w:top w:val="none" w:sz="0" w:space="0" w:color="auto"/>
            <w:left w:val="none" w:sz="0" w:space="0" w:color="auto"/>
            <w:bottom w:val="none" w:sz="0" w:space="0" w:color="auto"/>
            <w:right w:val="none" w:sz="0" w:space="0" w:color="auto"/>
          </w:divBdr>
        </w:div>
        <w:div w:id="1941404999">
          <w:marLeft w:val="720"/>
          <w:marRight w:val="0"/>
          <w:marTop w:val="0"/>
          <w:marBottom w:val="0"/>
          <w:divBdr>
            <w:top w:val="none" w:sz="0" w:space="0" w:color="auto"/>
            <w:left w:val="none" w:sz="0" w:space="0" w:color="auto"/>
            <w:bottom w:val="none" w:sz="0" w:space="0" w:color="auto"/>
            <w:right w:val="none" w:sz="0" w:space="0" w:color="auto"/>
          </w:divBdr>
        </w:div>
        <w:div w:id="1652246968">
          <w:marLeft w:val="720"/>
          <w:marRight w:val="0"/>
          <w:marTop w:val="0"/>
          <w:marBottom w:val="0"/>
          <w:divBdr>
            <w:top w:val="none" w:sz="0" w:space="0" w:color="auto"/>
            <w:left w:val="none" w:sz="0" w:space="0" w:color="auto"/>
            <w:bottom w:val="none" w:sz="0" w:space="0" w:color="auto"/>
            <w:right w:val="none" w:sz="0" w:space="0" w:color="auto"/>
          </w:divBdr>
        </w:div>
        <w:div w:id="1817870237">
          <w:marLeft w:val="720"/>
          <w:marRight w:val="0"/>
          <w:marTop w:val="0"/>
          <w:marBottom w:val="0"/>
          <w:divBdr>
            <w:top w:val="none" w:sz="0" w:space="0" w:color="auto"/>
            <w:left w:val="none" w:sz="0" w:space="0" w:color="auto"/>
            <w:bottom w:val="none" w:sz="0" w:space="0" w:color="auto"/>
            <w:right w:val="none" w:sz="0" w:space="0" w:color="auto"/>
          </w:divBdr>
        </w:div>
      </w:divsChild>
    </w:div>
    <w:div w:id="1325015904">
      <w:bodyDiv w:val="1"/>
      <w:marLeft w:val="0"/>
      <w:marRight w:val="0"/>
      <w:marTop w:val="0"/>
      <w:marBottom w:val="0"/>
      <w:divBdr>
        <w:top w:val="none" w:sz="0" w:space="0" w:color="auto"/>
        <w:left w:val="none" w:sz="0" w:space="0" w:color="auto"/>
        <w:bottom w:val="none" w:sz="0" w:space="0" w:color="auto"/>
        <w:right w:val="none" w:sz="0" w:space="0" w:color="auto"/>
      </w:divBdr>
    </w:div>
    <w:div w:id="1350176897">
      <w:bodyDiv w:val="1"/>
      <w:marLeft w:val="0"/>
      <w:marRight w:val="0"/>
      <w:marTop w:val="0"/>
      <w:marBottom w:val="0"/>
      <w:divBdr>
        <w:top w:val="none" w:sz="0" w:space="0" w:color="auto"/>
        <w:left w:val="none" w:sz="0" w:space="0" w:color="auto"/>
        <w:bottom w:val="none" w:sz="0" w:space="0" w:color="auto"/>
        <w:right w:val="none" w:sz="0" w:space="0" w:color="auto"/>
      </w:divBdr>
    </w:div>
    <w:div w:id="1364743064">
      <w:bodyDiv w:val="1"/>
      <w:marLeft w:val="0"/>
      <w:marRight w:val="0"/>
      <w:marTop w:val="0"/>
      <w:marBottom w:val="0"/>
      <w:divBdr>
        <w:top w:val="none" w:sz="0" w:space="0" w:color="auto"/>
        <w:left w:val="none" w:sz="0" w:space="0" w:color="auto"/>
        <w:bottom w:val="none" w:sz="0" w:space="0" w:color="auto"/>
        <w:right w:val="none" w:sz="0" w:space="0" w:color="auto"/>
      </w:divBdr>
      <w:divsChild>
        <w:div w:id="219100884">
          <w:marLeft w:val="720"/>
          <w:marRight w:val="0"/>
          <w:marTop w:val="0"/>
          <w:marBottom w:val="0"/>
          <w:divBdr>
            <w:top w:val="none" w:sz="0" w:space="0" w:color="auto"/>
            <w:left w:val="none" w:sz="0" w:space="0" w:color="auto"/>
            <w:bottom w:val="none" w:sz="0" w:space="0" w:color="auto"/>
            <w:right w:val="none" w:sz="0" w:space="0" w:color="auto"/>
          </w:divBdr>
        </w:div>
        <w:div w:id="146438606">
          <w:marLeft w:val="720"/>
          <w:marRight w:val="0"/>
          <w:marTop w:val="0"/>
          <w:marBottom w:val="0"/>
          <w:divBdr>
            <w:top w:val="none" w:sz="0" w:space="0" w:color="auto"/>
            <w:left w:val="none" w:sz="0" w:space="0" w:color="auto"/>
            <w:bottom w:val="none" w:sz="0" w:space="0" w:color="auto"/>
            <w:right w:val="none" w:sz="0" w:space="0" w:color="auto"/>
          </w:divBdr>
        </w:div>
        <w:div w:id="616329603">
          <w:marLeft w:val="720"/>
          <w:marRight w:val="0"/>
          <w:marTop w:val="0"/>
          <w:marBottom w:val="0"/>
          <w:divBdr>
            <w:top w:val="none" w:sz="0" w:space="0" w:color="auto"/>
            <w:left w:val="none" w:sz="0" w:space="0" w:color="auto"/>
            <w:bottom w:val="none" w:sz="0" w:space="0" w:color="auto"/>
            <w:right w:val="none" w:sz="0" w:space="0" w:color="auto"/>
          </w:divBdr>
        </w:div>
      </w:divsChild>
    </w:div>
    <w:div w:id="1372028723">
      <w:bodyDiv w:val="1"/>
      <w:marLeft w:val="0"/>
      <w:marRight w:val="0"/>
      <w:marTop w:val="0"/>
      <w:marBottom w:val="0"/>
      <w:divBdr>
        <w:top w:val="none" w:sz="0" w:space="0" w:color="auto"/>
        <w:left w:val="none" w:sz="0" w:space="0" w:color="auto"/>
        <w:bottom w:val="none" w:sz="0" w:space="0" w:color="auto"/>
        <w:right w:val="none" w:sz="0" w:space="0" w:color="auto"/>
      </w:divBdr>
    </w:div>
    <w:div w:id="1408723329">
      <w:bodyDiv w:val="1"/>
      <w:marLeft w:val="0"/>
      <w:marRight w:val="0"/>
      <w:marTop w:val="0"/>
      <w:marBottom w:val="0"/>
      <w:divBdr>
        <w:top w:val="none" w:sz="0" w:space="0" w:color="auto"/>
        <w:left w:val="none" w:sz="0" w:space="0" w:color="auto"/>
        <w:bottom w:val="none" w:sz="0" w:space="0" w:color="auto"/>
        <w:right w:val="none" w:sz="0" w:space="0" w:color="auto"/>
      </w:divBdr>
    </w:div>
    <w:div w:id="1456485543">
      <w:bodyDiv w:val="1"/>
      <w:marLeft w:val="0"/>
      <w:marRight w:val="0"/>
      <w:marTop w:val="0"/>
      <w:marBottom w:val="0"/>
      <w:divBdr>
        <w:top w:val="none" w:sz="0" w:space="0" w:color="auto"/>
        <w:left w:val="none" w:sz="0" w:space="0" w:color="auto"/>
        <w:bottom w:val="none" w:sz="0" w:space="0" w:color="auto"/>
        <w:right w:val="none" w:sz="0" w:space="0" w:color="auto"/>
      </w:divBdr>
    </w:div>
    <w:div w:id="1467818684">
      <w:bodyDiv w:val="1"/>
      <w:marLeft w:val="0"/>
      <w:marRight w:val="0"/>
      <w:marTop w:val="0"/>
      <w:marBottom w:val="0"/>
      <w:divBdr>
        <w:top w:val="none" w:sz="0" w:space="0" w:color="auto"/>
        <w:left w:val="none" w:sz="0" w:space="0" w:color="auto"/>
        <w:bottom w:val="none" w:sz="0" w:space="0" w:color="auto"/>
        <w:right w:val="none" w:sz="0" w:space="0" w:color="auto"/>
      </w:divBdr>
      <w:divsChild>
        <w:div w:id="2046253854">
          <w:marLeft w:val="1080"/>
          <w:marRight w:val="0"/>
          <w:marTop w:val="100"/>
          <w:marBottom w:val="0"/>
          <w:divBdr>
            <w:top w:val="none" w:sz="0" w:space="0" w:color="auto"/>
            <w:left w:val="none" w:sz="0" w:space="0" w:color="auto"/>
            <w:bottom w:val="none" w:sz="0" w:space="0" w:color="auto"/>
            <w:right w:val="none" w:sz="0" w:space="0" w:color="auto"/>
          </w:divBdr>
        </w:div>
        <w:div w:id="489055946">
          <w:marLeft w:val="1080"/>
          <w:marRight w:val="0"/>
          <w:marTop w:val="100"/>
          <w:marBottom w:val="0"/>
          <w:divBdr>
            <w:top w:val="none" w:sz="0" w:space="0" w:color="auto"/>
            <w:left w:val="none" w:sz="0" w:space="0" w:color="auto"/>
            <w:bottom w:val="none" w:sz="0" w:space="0" w:color="auto"/>
            <w:right w:val="none" w:sz="0" w:space="0" w:color="auto"/>
          </w:divBdr>
        </w:div>
        <w:div w:id="1731223364">
          <w:marLeft w:val="1080"/>
          <w:marRight w:val="0"/>
          <w:marTop w:val="100"/>
          <w:marBottom w:val="0"/>
          <w:divBdr>
            <w:top w:val="none" w:sz="0" w:space="0" w:color="auto"/>
            <w:left w:val="none" w:sz="0" w:space="0" w:color="auto"/>
            <w:bottom w:val="none" w:sz="0" w:space="0" w:color="auto"/>
            <w:right w:val="none" w:sz="0" w:space="0" w:color="auto"/>
          </w:divBdr>
        </w:div>
      </w:divsChild>
    </w:div>
    <w:div w:id="1503470565">
      <w:bodyDiv w:val="1"/>
      <w:marLeft w:val="0"/>
      <w:marRight w:val="0"/>
      <w:marTop w:val="0"/>
      <w:marBottom w:val="0"/>
      <w:divBdr>
        <w:top w:val="none" w:sz="0" w:space="0" w:color="auto"/>
        <w:left w:val="none" w:sz="0" w:space="0" w:color="auto"/>
        <w:bottom w:val="none" w:sz="0" w:space="0" w:color="auto"/>
        <w:right w:val="none" w:sz="0" w:space="0" w:color="auto"/>
      </w:divBdr>
      <w:divsChild>
        <w:div w:id="1850556142">
          <w:marLeft w:val="446"/>
          <w:marRight w:val="0"/>
          <w:marTop w:val="0"/>
          <w:marBottom w:val="0"/>
          <w:divBdr>
            <w:top w:val="none" w:sz="0" w:space="0" w:color="auto"/>
            <w:left w:val="none" w:sz="0" w:space="0" w:color="auto"/>
            <w:bottom w:val="none" w:sz="0" w:space="0" w:color="auto"/>
            <w:right w:val="none" w:sz="0" w:space="0" w:color="auto"/>
          </w:divBdr>
        </w:div>
        <w:div w:id="1986738139">
          <w:marLeft w:val="446"/>
          <w:marRight w:val="0"/>
          <w:marTop w:val="0"/>
          <w:marBottom w:val="0"/>
          <w:divBdr>
            <w:top w:val="none" w:sz="0" w:space="0" w:color="auto"/>
            <w:left w:val="none" w:sz="0" w:space="0" w:color="auto"/>
            <w:bottom w:val="none" w:sz="0" w:space="0" w:color="auto"/>
            <w:right w:val="none" w:sz="0" w:space="0" w:color="auto"/>
          </w:divBdr>
        </w:div>
        <w:div w:id="1591935762">
          <w:marLeft w:val="1166"/>
          <w:marRight w:val="0"/>
          <w:marTop w:val="0"/>
          <w:marBottom w:val="0"/>
          <w:divBdr>
            <w:top w:val="none" w:sz="0" w:space="0" w:color="auto"/>
            <w:left w:val="none" w:sz="0" w:space="0" w:color="auto"/>
            <w:bottom w:val="none" w:sz="0" w:space="0" w:color="auto"/>
            <w:right w:val="none" w:sz="0" w:space="0" w:color="auto"/>
          </w:divBdr>
        </w:div>
        <w:div w:id="1845700065">
          <w:marLeft w:val="1166"/>
          <w:marRight w:val="0"/>
          <w:marTop w:val="0"/>
          <w:marBottom w:val="0"/>
          <w:divBdr>
            <w:top w:val="none" w:sz="0" w:space="0" w:color="auto"/>
            <w:left w:val="none" w:sz="0" w:space="0" w:color="auto"/>
            <w:bottom w:val="none" w:sz="0" w:space="0" w:color="auto"/>
            <w:right w:val="none" w:sz="0" w:space="0" w:color="auto"/>
          </w:divBdr>
        </w:div>
        <w:div w:id="631057600">
          <w:marLeft w:val="446"/>
          <w:marRight w:val="0"/>
          <w:marTop w:val="0"/>
          <w:marBottom w:val="0"/>
          <w:divBdr>
            <w:top w:val="none" w:sz="0" w:space="0" w:color="auto"/>
            <w:left w:val="none" w:sz="0" w:space="0" w:color="auto"/>
            <w:bottom w:val="none" w:sz="0" w:space="0" w:color="auto"/>
            <w:right w:val="none" w:sz="0" w:space="0" w:color="auto"/>
          </w:divBdr>
        </w:div>
        <w:div w:id="821116115">
          <w:marLeft w:val="1166"/>
          <w:marRight w:val="0"/>
          <w:marTop w:val="0"/>
          <w:marBottom w:val="0"/>
          <w:divBdr>
            <w:top w:val="none" w:sz="0" w:space="0" w:color="auto"/>
            <w:left w:val="none" w:sz="0" w:space="0" w:color="auto"/>
            <w:bottom w:val="none" w:sz="0" w:space="0" w:color="auto"/>
            <w:right w:val="none" w:sz="0" w:space="0" w:color="auto"/>
          </w:divBdr>
        </w:div>
        <w:div w:id="107353482">
          <w:marLeft w:val="1166"/>
          <w:marRight w:val="0"/>
          <w:marTop w:val="0"/>
          <w:marBottom w:val="0"/>
          <w:divBdr>
            <w:top w:val="none" w:sz="0" w:space="0" w:color="auto"/>
            <w:left w:val="none" w:sz="0" w:space="0" w:color="auto"/>
            <w:bottom w:val="none" w:sz="0" w:space="0" w:color="auto"/>
            <w:right w:val="none" w:sz="0" w:space="0" w:color="auto"/>
          </w:divBdr>
        </w:div>
        <w:div w:id="1990591777">
          <w:marLeft w:val="1166"/>
          <w:marRight w:val="0"/>
          <w:marTop w:val="0"/>
          <w:marBottom w:val="0"/>
          <w:divBdr>
            <w:top w:val="none" w:sz="0" w:space="0" w:color="auto"/>
            <w:left w:val="none" w:sz="0" w:space="0" w:color="auto"/>
            <w:bottom w:val="none" w:sz="0" w:space="0" w:color="auto"/>
            <w:right w:val="none" w:sz="0" w:space="0" w:color="auto"/>
          </w:divBdr>
        </w:div>
        <w:div w:id="848640183">
          <w:marLeft w:val="1166"/>
          <w:marRight w:val="0"/>
          <w:marTop w:val="0"/>
          <w:marBottom w:val="0"/>
          <w:divBdr>
            <w:top w:val="none" w:sz="0" w:space="0" w:color="auto"/>
            <w:left w:val="none" w:sz="0" w:space="0" w:color="auto"/>
            <w:bottom w:val="none" w:sz="0" w:space="0" w:color="auto"/>
            <w:right w:val="none" w:sz="0" w:space="0" w:color="auto"/>
          </w:divBdr>
        </w:div>
        <w:div w:id="1019817542">
          <w:marLeft w:val="1166"/>
          <w:marRight w:val="0"/>
          <w:marTop w:val="0"/>
          <w:marBottom w:val="0"/>
          <w:divBdr>
            <w:top w:val="none" w:sz="0" w:space="0" w:color="auto"/>
            <w:left w:val="none" w:sz="0" w:space="0" w:color="auto"/>
            <w:bottom w:val="none" w:sz="0" w:space="0" w:color="auto"/>
            <w:right w:val="none" w:sz="0" w:space="0" w:color="auto"/>
          </w:divBdr>
        </w:div>
      </w:divsChild>
    </w:div>
    <w:div w:id="1561790349">
      <w:bodyDiv w:val="1"/>
      <w:marLeft w:val="0"/>
      <w:marRight w:val="0"/>
      <w:marTop w:val="0"/>
      <w:marBottom w:val="0"/>
      <w:divBdr>
        <w:top w:val="none" w:sz="0" w:space="0" w:color="auto"/>
        <w:left w:val="none" w:sz="0" w:space="0" w:color="auto"/>
        <w:bottom w:val="none" w:sz="0" w:space="0" w:color="auto"/>
        <w:right w:val="none" w:sz="0" w:space="0" w:color="auto"/>
      </w:divBdr>
      <w:divsChild>
        <w:div w:id="921060651">
          <w:marLeft w:val="720"/>
          <w:marRight w:val="0"/>
          <w:marTop w:val="0"/>
          <w:marBottom w:val="0"/>
          <w:divBdr>
            <w:top w:val="none" w:sz="0" w:space="0" w:color="auto"/>
            <w:left w:val="none" w:sz="0" w:space="0" w:color="auto"/>
            <w:bottom w:val="none" w:sz="0" w:space="0" w:color="auto"/>
            <w:right w:val="none" w:sz="0" w:space="0" w:color="auto"/>
          </w:divBdr>
        </w:div>
        <w:div w:id="1090733374">
          <w:marLeft w:val="720"/>
          <w:marRight w:val="0"/>
          <w:marTop w:val="0"/>
          <w:marBottom w:val="0"/>
          <w:divBdr>
            <w:top w:val="none" w:sz="0" w:space="0" w:color="auto"/>
            <w:left w:val="none" w:sz="0" w:space="0" w:color="auto"/>
            <w:bottom w:val="none" w:sz="0" w:space="0" w:color="auto"/>
            <w:right w:val="none" w:sz="0" w:space="0" w:color="auto"/>
          </w:divBdr>
        </w:div>
        <w:div w:id="963853077">
          <w:marLeft w:val="720"/>
          <w:marRight w:val="0"/>
          <w:marTop w:val="0"/>
          <w:marBottom w:val="0"/>
          <w:divBdr>
            <w:top w:val="none" w:sz="0" w:space="0" w:color="auto"/>
            <w:left w:val="none" w:sz="0" w:space="0" w:color="auto"/>
            <w:bottom w:val="none" w:sz="0" w:space="0" w:color="auto"/>
            <w:right w:val="none" w:sz="0" w:space="0" w:color="auto"/>
          </w:divBdr>
        </w:div>
        <w:div w:id="2118940789">
          <w:marLeft w:val="720"/>
          <w:marRight w:val="0"/>
          <w:marTop w:val="0"/>
          <w:marBottom w:val="0"/>
          <w:divBdr>
            <w:top w:val="none" w:sz="0" w:space="0" w:color="auto"/>
            <w:left w:val="none" w:sz="0" w:space="0" w:color="auto"/>
            <w:bottom w:val="none" w:sz="0" w:space="0" w:color="auto"/>
            <w:right w:val="none" w:sz="0" w:space="0" w:color="auto"/>
          </w:divBdr>
        </w:div>
      </w:divsChild>
    </w:div>
    <w:div w:id="1616671393">
      <w:bodyDiv w:val="1"/>
      <w:marLeft w:val="0"/>
      <w:marRight w:val="0"/>
      <w:marTop w:val="0"/>
      <w:marBottom w:val="0"/>
      <w:divBdr>
        <w:top w:val="none" w:sz="0" w:space="0" w:color="auto"/>
        <w:left w:val="none" w:sz="0" w:space="0" w:color="auto"/>
        <w:bottom w:val="none" w:sz="0" w:space="0" w:color="auto"/>
        <w:right w:val="none" w:sz="0" w:space="0" w:color="auto"/>
      </w:divBdr>
    </w:div>
    <w:div w:id="1711034271">
      <w:bodyDiv w:val="1"/>
      <w:marLeft w:val="0"/>
      <w:marRight w:val="0"/>
      <w:marTop w:val="0"/>
      <w:marBottom w:val="0"/>
      <w:divBdr>
        <w:top w:val="none" w:sz="0" w:space="0" w:color="auto"/>
        <w:left w:val="none" w:sz="0" w:space="0" w:color="auto"/>
        <w:bottom w:val="none" w:sz="0" w:space="0" w:color="auto"/>
        <w:right w:val="none" w:sz="0" w:space="0" w:color="auto"/>
      </w:divBdr>
    </w:div>
    <w:div w:id="1714575451">
      <w:bodyDiv w:val="1"/>
      <w:marLeft w:val="0"/>
      <w:marRight w:val="0"/>
      <w:marTop w:val="0"/>
      <w:marBottom w:val="0"/>
      <w:divBdr>
        <w:top w:val="none" w:sz="0" w:space="0" w:color="auto"/>
        <w:left w:val="none" w:sz="0" w:space="0" w:color="auto"/>
        <w:bottom w:val="none" w:sz="0" w:space="0" w:color="auto"/>
        <w:right w:val="none" w:sz="0" w:space="0" w:color="auto"/>
      </w:divBdr>
    </w:div>
    <w:div w:id="1718624000">
      <w:bodyDiv w:val="1"/>
      <w:marLeft w:val="0"/>
      <w:marRight w:val="0"/>
      <w:marTop w:val="0"/>
      <w:marBottom w:val="0"/>
      <w:divBdr>
        <w:top w:val="none" w:sz="0" w:space="0" w:color="auto"/>
        <w:left w:val="none" w:sz="0" w:space="0" w:color="auto"/>
        <w:bottom w:val="none" w:sz="0" w:space="0" w:color="auto"/>
        <w:right w:val="none" w:sz="0" w:space="0" w:color="auto"/>
      </w:divBdr>
      <w:divsChild>
        <w:div w:id="1843007335">
          <w:marLeft w:val="720"/>
          <w:marRight w:val="0"/>
          <w:marTop w:val="0"/>
          <w:marBottom w:val="0"/>
          <w:divBdr>
            <w:top w:val="none" w:sz="0" w:space="0" w:color="auto"/>
            <w:left w:val="none" w:sz="0" w:space="0" w:color="auto"/>
            <w:bottom w:val="none" w:sz="0" w:space="0" w:color="auto"/>
            <w:right w:val="none" w:sz="0" w:space="0" w:color="auto"/>
          </w:divBdr>
        </w:div>
        <w:div w:id="792402948">
          <w:marLeft w:val="720"/>
          <w:marRight w:val="0"/>
          <w:marTop w:val="0"/>
          <w:marBottom w:val="0"/>
          <w:divBdr>
            <w:top w:val="none" w:sz="0" w:space="0" w:color="auto"/>
            <w:left w:val="none" w:sz="0" w:space="0" w:color="auto"/>
            <w:bottom w:val="none" w:sz="0" w:space="0" w:color="auto"/>
            <w:right w:val="none" w:sz="0" w:space="0" w:color="auto"/>
          </w:divBdr>
        </w:div>
      </w:divsChild>
    </w:div>
    <w:div w:id="1751275569">
      <w:bodyDiv w:val="1"/>
      <w:marLeft w:val="0"/>
      <w:marRight w:val="0"/>
      <w:marTop w:val="0"/>
      <w:marBottom w:val="0"/>
      <w:divBdr>
        <w:top w:val="none" w:sz="0" w:space="0" w:color="auto"/>
        <w:left w:val="none" w:sz="0" w:space="0" w:color="auto"/>
        <w:bottom w:val="none" w:sz="0" w:space="0" w:color="auto"/>
        <w:right w:val="none" w:sz="0" w:space="0" w:color="auto"/>
      </w:divBdr>
    </w:div>
    <w:div w:id="1861164196">
      <w:bodyDiv w:val="1"/>
      <w:marLeft w:val="0"/>
      <w:marRight w:val="0"/>
      <w:marTop w:val="0"/>
      <w:marBottom w:val="0"/>
      <w:divBdr>
        <w:top w:val="none" w:sz="0" w:space="0" w:color="auto"/>
        <w:left w:val="none" w:sz="0" w:space="0" w:color="auto"/>
        <w:bottom w:val="none" w:sz="0" w:space="0" w:color="auto"/>
        <w:right w:val="none" w:sz="0" w:space="0" w:color="auto"/>
      </w:divBdr>
    </w:div>
    <w:div w:id="1884127062">
      <w:bodyDiv w:val="1"/>
      <w:marLeft w:val="0"/>
      <w:marRight w:val="0"/>
      <w:marTop w:val="0"/>
      <w:marBottom w:val="0"/>
      <w:divBdr>
        <w:top w:val="none" w:sz="0" w:space="0" w:color="auto"/>
        <w:left w:val="none" w:sz="0" w:space="0" w:color="auto"/>
        <w:bottom w:val="none" w:sz="0" w:space="0" w:color="auto"/>
        <w:right w:val="none" w:sz="0" w:space="0" w:color="auto"/>
      </w:divBdr>
    </w:div>
    <w:div w:id="1884445293">
      <w:bodyDiv w:val="1"/>
      <w:marLeft w:val="0"/>
      <w:marRight w:val="0"/>
      <w:marTop w:val="0"/>
      <w:marBottom w:val="0"/>
      <w:divBdr>
        <w:top w:val="none" w:sz="0" w:space="0" w:color="auto"/>
        <w:left w:val="none" w:sz="0" w:space="0" w:color="auto"/>
        <w:bottom w:val="none" w:sz="0" w:space="0" w:color="auto"/>
        <w:right w:val="none" w:sz="0" w:space="0" w:color="auto"/>
      </w:divBdr>
    </w:div>
    <w:div w:id="1913078790">
      <w:bodyDiv w:val="1"/>
      <w:marLeft w:val="0"/>
      <w:marRight w:val="0"/>
      <w:marTop w:val="0"/>
      <w:marBottom w:val="0"/>
      <w:divBdr>
        <w:top w:val="none" w:sz="0" w:space="0" w:color="auto"/>
        <w:left w:val="none" w:sz="0" w:space="0" w:color="auto"/>
        <w:bottom w:val="none" w:sz="0" w:space="0" w:color="auto"/>
        <w:right w:val="none" w:sz="0" w:space="0" w:color="auto"/>
      </w:divBdr>
    </w:div>
    <w:div w:id="1924562306">
      <w:bodyDiv w:val="1"/>
      <w:marLeft w:val="0"/>
      <w:marRight w:val="0"/>
      <w:marTop w:val="0"/>
      <w:marBottom w:val="0"/>
      <w:divBdr>
        <w:top w:val="none" w:sz="0" w:space="0" w:color="auto"/>
        <w:left w:val="none" w:sz="0" w:space="0" w:color="auto"/>
        <w:bottom w:val="none" w:sz="0" w:space="0" w:color="auto"/>
        <w:right w:val="none" w:sz="0" w:space="0" w:color="auto"/>
      </w:divBdr>
    </w:div>
    <w:div w:id="1948925451">
      <w:bodyDiv w:val="1"/>
      <w:marLeft w:val="0"/>
      <w:marRight w:val="0"/>
      <w:marTop w:val="0"/>
      <w:marBottom w:val="0"/>
      <w:divBdr>
        <w:top w:val="none" w:sz="0" w:space="0" w:color="auto"/>
        <w:left w:val="none" w:sz="0" w:space="0" w:color="auto"/>
        <w:bottom w:val="none" w:sz="0" w:space="0" w:color="auto"/>
        <w:right w:val="none" w:sz="0" w:space="0" w:color="auto"/>
      </w:divBdr>
    </w:div>
    <w:div w:id="1962110670">
      <w:bodyDiv w:val="1"/>
      <w:marLeft w:val="0"/>
      <w:marRight w:val="0"/>
      <w:marTop w:val="0"/>
      <w:marBottom w:val="0"/>
      <w:divBdr>
        <w:top w:val="none" w:sz="0" w:space="0" w:color="auto"/>
        <w:left w:val="none" w:sz="0" w:space="0" w:color="auto"/>
        <w:bottom w:val="none" w:sz="0" w:space="0" w:color="auto"/>
        <w:right w:val="none" w:sz="0" w:space="0" w:color="auto"/>
      </w:divBdr>
    </w:div>
    <w:div w:id="2065247807">
      <w:bodyDiv w:val="1"/>
      <w:marLeft w:val="0"/>
      <w:marRight w:val="0"/>
      <w:marTop w:val="0"/>
      <w:marBottom w:val="0"/>
      <w:divBdr>
        <w:top w:val="none" w:sz="0" w:space="0" w:color="auto"/>
        <w:left w:val="none" w:sz="0" w:space="0" w:color="auto"/>
        <w:bottom w:val="none" w:sz="0" w:space="0" w:color="auto"/>
        <w:right w:val="none" w:sz="0" w:space="0" w:color="auto"/>
      </w:divBdr>
    </w:div>
    <w:div w:id="2082025529">
      <w:bodyDiv w:val="1"/>
      <w:marLeft w:val="0"/>
      <w:marRight w:val="0"/>
      <w:marTop w:val="0"/>
      <w:marBottom w:val="0"/>
      <w:divBdr>
        <w:top w:val="none" w:sz="0" w:space="0" w:color="auto"/>
        <w:left w:val="none" w:sz="0" w:space="0" w:color="auto"/>
        <w:bottom w:val="none" w:sz="0" w:space="0" w:color="auto"/>
        <w:right w:val="none" w:sz="0" w:space="0" w:color="auto"/>
      </w:divBdr>
    </w:div>
    <w:div w:id="2084907152">
      <w:bodyDiv w:val="1"/>
      <w:marLeft w:val="0"/>
      <w:marRight w:val="0"/>
      <w:marTop w:val="0"/>
      <w:marBottom w:val="0"/>
      <w:divBdr>
        <w:top w:val="none" w:sz="0" w:space="0" w:color="auto"/>
        <w:left w:val="none" w:sz="0" w:space="0" w:color="auto"/>
        <w:bottom w:val="none" w:sz="0" w:space="0" w:color="auto"/>
        <w:right w:val="none" w:sz="0" w:space="0" w:color="auto"/>
      </w:divBdr>
      <w:divsChild>
        <w:div w:id="198670496">
          <w:marLeft w:val="518"/>
          <w:marRight w:val="0"/>
          <w:marTop w:val="0"/>
          <w:marBottom w:val="0"/>
          <w:divBdr>
            <w:top w:val="none" w:sz="0" w:space="0" w:color="auto"/>
            <w:left w:val="none" w:sz="0" w:space="0" w:color="auto"/>
            <w:bottom w:val="none" w:sz="0" w:space="0" w:color="auto"/>
            <w:right w:val="none" w:sz="0" w:space="0" w:color="auto"/>
          </w:divBdr>
        </w:div>
        <w:div w:id="1712608232">
          <w:marLeft w:val="518"/>
          <w:marRight w:val="0"/>
          <w:marTop w:val="0"/>
          <w:marBottom w:val="0"/>
          <w:divBdr>
            <w:top w:val="none" w:sz="0" w:space="0" w:color="auto"/>
            <w:left w:val="none" w:sz="0" w:space="0" w:color="auto"/>
            <w:bottom w:val="none" w:sz="0" w:space="0" w:color="auto"/>
            <w:right w:val="none" w:sz="0" w:space="0" w:color="auto"/>
          </w:divBdr>
        </w:div>
        <w:div w:id="288435193">
          <w:marLeft w:val="518"/>
          <w:marRight w:val="0"/>
          <w:marTop w:val="0"/>
          <w:marBottom w:val="0"/>
          <w:divBdr>
            <w:top w:val="none" w:sz="0" w:space="0" w:color="auto"/>
            <w:left w:val="none" w:sz="0" w:space="0" w:color="auto"/>
            <w:bottom w:val="none" w:sz="0" w:space="0" w:color="auto"/>
            <w:right w:val="none" w:sz="0" w:space="0" w:color="auto"/>
          </w:divBdr>
        </w:div>
        <w:div w:id="910040809">
          <w:marLeft w:val="518"/>
          <w:marRight w:val="0"/>
          <w:marTop w:val="0"/>
          <w:marBottom w:val="0"/>
          <w:divBdr>
            <w:top w:val="none" w:sz="0" w:space="0" w:color="auto"/>
            <w:left w:val="none" w:sz="0" w:space="0" w:color="auto"/>
            <w:bottom w:val="none" w:sz="0" w:space="0" w:color="auto"/>
            <w:right w:val="none" w:sz="0" w:space="0" w:color="auto"/>
          </w:divBdr>
        </w:div>
        <w:div w:id="680082977">
          <w:marLeft w:val="518"/>
          <w:marRight w:val="0"/>
          <w:marTop w:val="0"/>
          <w:marBottom w:val="0"/>
          <w:divBdr>
            <w:top w:val="none" w:sz="0" w:space="0" w:color="auto"/>
            <w:left w:val="none" w:sz="0" w:space="0" w:color="auto"/>
            <w:bottom w:val="none" w:sz="0" w:space="0" w:color="auto"/>
            <w:right w:val="none" w:sz="0" w:space="0" w:color="auto"/>
          </w:divBdr>
        </w:div>
        <w:div w:id="1125465749">
          <w:marLeft w:val="518"/>
          <w:marRight w:val="0"/>
          <w:marTop w:val="0"/>
          <w:marBottom w:val="0"/>
          <w:divBdr>
            <w:top w:val="none" w:sz="0" w:space="0" w:color="auto"/>
            <w:left w:val="none" w:sz="0" w:space="0" w:color="auto"/>
            <w:bottom w:val="none" w:sz="0" w:space="0" w:color="auto"/>
            <w:right w:val="none" w:sz="0" w:space="0" w:color="auto"/>
          </w:divBdr>
        </w:div>
      </w:divsChild>
    </w:div>
    <w:div w:id="213636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42.fr/defenseur-rapport-2022" TargetMode="External"/><Relationship Id="rId18" Type="http://schemas.openxmlformats.org/officeDocument/2006/relationships/hyperlink" Target="https://societelogique.org/design-universel/" TargetMode="External"/><Relationship Id="rId26" Type="http://schemas.openxmlformats.org/officeDocument/2006/relationships/hyperlink" Target="https://twitter.com/fffod" TargetMode="External"/><Relationship Id="rId3" Type="http://schemas.openxmlformats.org/officeDocument/2006/relationships/settings" Target="settings.xml"/><Relationship Id="rId21" Type="http://schemas.openxmlformats.org/officeDocument/2006/relationships/hyperlink" Target="https://edi.uqam.ca/lexique/equite/" TargetMode="External"/><Relationship Id="rId7" Type="http://schemas.openxmlformats.org/officeDocument/2006/relationships/image" Target="media/image3.png"/><Relationship Id="rId12" Type="http://schemas.openxmlformats.org/officeDocument/2006/relationships/hyperlink" Target="https://a42.fr/directive-ue-2019-882" TargetMode="External"/><Relationship Id="rId17" Type="http://schemas.openxmlformats.org/officeDocument/2006/relationships/image" Target="media/image10.png"/><Relationship Id="rId25" Type="http://schemas.openxmlformats.org/officeDocument/2006/relationships/hyperlink" Target="mailto:contact@fffod.fr"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fffod.org/" TargetMode="External"/><Relationship Id="rId5" Type="http://schemas.openxmlformats.org/officeDocument/2006/relationships/image" Target="media/image1.png"/><Relationship Id="rId15" Type="http://schemas.openxmlformats.org/officeDocument/2006/relationships/hyperlink" Target="https://societelogique.org/design-universel/" TargetMode="External"/><Relationship Id="rId23" Type="http://schemas.openxmlformats.org/officeDocument/2006/relationships/hyperlink" Target="https://idea.erasmus.ac-creteil.fr/"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www.linkedin.com/company/214305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2085</Words>
  <Characters>11472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Access42</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Maniez</dc:creator>
  <cp:keywords/>
  <dc:description/>
  <cp:lastModifiedBy>Audrey Maniez</cp:lastModifiedBy>
  <cp:revision>33</cp:revision>
  <dcterms:created xsi:type="dcterms:W3CDTF">2023-12-06T18:08:00Z</dcterms:created>
  <dcterms:modified xsi:type="dcterms:W3CDTF">2023-12-07T12:33:00Z</dcterms:modified>
</cp:coreProperties>
</file>